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A81BF" w14:textId="77777777" w:rsidR="00294685" w:rsidRDefault="00294685">
      <w:pPr>
        <w:pStyle w:val="Standard"/>
        <w:jc w:val="both"/>
        <w:rPr>
          <w:rFonts w:ascii="Arial" w:hAnsi="Arial" w:cs="Arial"/>
          <w:b/>
          <w:bCs/>
          <w:sz w:val="28"/>
          <w:szCs w:val="28"/>
        </w:rPr>
      </w:pPr>
    </w:p>
    <w:p w14:paraId="533051BB" w14:textId="77777777" w:rsidR="00294685" w:rsidRDefault="00294685">
      <w:pPr>
        <w:pStyle w:val="Standard"/>
        <w:jc w:val="both"/>
        <w:rPr>
          <w:rFonts w:ascii="Arial" w:hAnsi="Arial" w:cs="Arial"/>
          <w:b/>
          <w:bCs/>
          <w:sz w:val="28"/>
          <w:szCs w:val="28"/>
        </w:rPr>
      </w:pPr>
    </w:p>
    <w:p w14:paraId="7FBC4880" w14:textId="77777777" w:rsidR="00294685" w:rsidRDefault="0047029C">
      <w:pPr>
        <w:pStyle w:val="Standard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INFORMACIÓN ESTADÍSTICA SOBRE LAS RESOLUCIONES DE LAS SOLICITUDES DE DERECHO DE ACCESO A LA INFORMACIÓN PÚBLICA</w:t>
      </w:r>
    </w:p>
    <w:p w14:paraId="753640F8" w14:textId="77777777" w:rsidR="00294685" w:rsidRDefault="00294685">
      <w:pPr>
        <w:pStyle w:val="Standard"/>
        <w:jc w:val="both"/>
        <w:rPr>
          <w:rFonts w:ascii="Arial" w:hAnsi="Arial" w:cs="Arial"/>
        </w:rPr>
      </w:pPr>
    </w:p>
    <w:p w14:paraId="3D676EA4" w14:textId="77777777" w:rsidR="00294685" w:rsidRDefault="00294685">
      <w:pPr>
        <w:pStyle w:val="Standard"/>
        <w:jc w:val="both"/>
        <w:rPr>
          <w:rFonts w:ascii="Arial" w:hAnsi="Arial" w:cs="Arial"/>
          <w:b/>
          <w:bCs/>
        </w:rPr>
      </w:pPr>
    </w:p>
    <w:p w14:paraId="440C6FDB" w14:textId="77777777" w:rsidR="00294685" w:rsidRDefault="00294685">
      <w:pPr>
        <w:pStyle w:val="Standard"/>
        <w:jc w:val="both"/>
        <w:rPr>
          <w:rFonts w:ascii="Helvetica" w:hAnsi="Helvetica" w:hint="eastAsia"/>
          <w:color w:val="222222"/>
          <w:sz w:val="21"/>
          <w:szCs w:val="21"/>
          <w:shd w:val="clear" w:color="auto" w:fill="FFFFFF"/>
        </w:rPr>
      </w:pPr>
    </w:p>
    <w:p w14:paraId="2C2BFC14" w14:textId="1B519EE3" w:rsidR="00294685" w:rsidRDefault="0047029C">
      <w:pPr>
        <w:pStyle w:val="Standard"/>
        <w:jc w:val="both"/>
      </w:pPr>
      <w:r>
        <w:rPr>
          <w:rFonts w:ascii="Helvetica" w:hAnsi="Helvetica"/>
          <w:color w:val="222222"/>
          <w:sz w:val="21"/>
          <w:szCs w:val="21"/>
          <w:shd w:val="clear" w:color="auto" w:fill="FFFFFF"/>
        </w:rPr>
        <w:t>Durante los ejercicios 2</w:t>
      </w:r>
      <w:r w:rsidR="00765114">
        <w:rPr>
          <w:rFonts w:ascii="Helvetica" w:hAnsi="Helvetica"/>
          <w:color w:val="222222"/>
          <w:sz w:val="21"/>
          <w:szCs w:val="21"/>
          <w:shd w:val="clear" w:color="auto" w:fill="FFFFFF"/>
        </w:rPr>
        <w:t>024, 2023, 2022 y 2021</w:t>
      </w:r>
      <w:r>
        <w:rPr>
          <w:rFonts w:ascii="Helvetica" w:hAnsi="Helvetica"/>
          <w:color w:val="222222"/>
          <w:sz w:val="21"/>
          <w:szCs w:val="21"/>
          <w:shd w:val="clear" w:color="auto" w:fill="FFFFFF"/>
        </w:rPr>
        <w:t xml:space="preserve">, la Fundación Canaria de Juventud IDEO no ha tenido ningún tipo de </w:t>
      </w:r>
      <w:r>
        <w:rPr>
          <w:rFonts w:ascii="Helvetica" w:hAnsi="Helvetica"/>
          <w:color w:val="222222"/>
          <w:sz w:val="21"/>
          <w:szCs w:val="21"/>
          <w:shd w:val="clear" w:color="auto" w:fill="FFFFFF"/>
        </w:rPr>
        <w:t>solicitud, por lo que no se disponen de estadísticas al respecto.</w:t>
      </w:r>
    </w:p>
    <w:p w14:paraId="2E7244BD" w14:textId="77777777" w:rsidR="00294685" w:rsidRDefault="00294685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0C3C659" w14:textId="77777777" w:rsidR="00294685" w:rsidRDefault="00294685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19D2D4F" w14:textId="77777777" w:rsidR="00294685" w:rsidRDefault="00294685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5DFF59C" w14:textId="77777777" w:rsidR="00294685" w:rsidRDefault="00294685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BDE2735" w14:textId="77777777" w:rsidR="00294685" w:rsidRDefault="00294685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492E54F" w14:textId="77777777" w:rsidR="00294685" w:rsidRDefault="00294685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273E55D" w14:textId="77777777" w:rsidR="00294685" w:rsidRDefault="00294685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332D636" w14:textId="77777777" w:rsidR="00294685" w:rsidRDefault="00294685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0509CA7" w14:textId="77777777" w:rsidR="00294685" w:rsidRDefault="00294685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F9684A3" w14:textId="77777777" w:rsidR="00294685" w:rsidRDefault="00294685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C6B5679" w14:textId="77777777" w:rsidR="00294685" w:rsidRDefault="00294685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CE16A80" w14:textId="77777777" w:rsidR="00294685" w:rsidRDefault="00294685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EBF84CC" w14:textId="77777777" w:rsidR="00294685" w:rsidRDefault="00294685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45646DA" w14:textId="77777777" w:rsidR="00294685" w:rsidRDefault="00294685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CE8CA45" w14:textId="77777777" w:rsidR="00294685" w:rsidRDefault="00294685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9A4B84C" w14:textId="77777777" w:rsidR="00294685" w:rsidRDefault="00294685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F3EFF93" w14:textId="77777777" w:rsidR="00294685" w:rsidRDefault="00294685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EDF5435" w14:textId="77777777" w:rsidR="00294685" w:rsidRDefault="00294685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8AE8318" w14:textId="77777777" w:rsidR="00294685" w:rsidRDefault="00294685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9E803B7" w14:textId="77777777" w:rsidR="00294685" w:rsidRDefault="00294685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4E34EB6" w14:textId="77777777" w:rsidR="00294685" w:rsidRDefault="00294685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F4F5DAD" w14:textId="77777777" w:rsidR="00294685" w:rsidRDefault="0047029C">
      <w:pPr>
        <w:pStyle w:val="Standard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2C9B394" w14:textId="77777777" w:rsidR="00294685" w:rsidRDefault="00294685">
      <w:pPr>
        <w:pStyle w:val="Standard"/>
      </w:pPr>
    </w:p>
    <w:p w14:paraId="1EFB06D0" w14:textId="77777777" w:rsidR="00294685" w:rsidRDefault="00294685">
      <w:pPr>
        <w:pStyle w:val="Standard"/>
      </w:pPr>
    </w:p>
    <w:p w14:paraId="1F412F6F" w14:textId="77777777" w:rsidR="00294685" w:rsidRDefault="00294685">
      <w:pPr>
        <w:pStyle w:val="Standard"/>
      </w:pPr>
    </w:p>
    <w:p w14:paraId="22C56EF2" w14:textId="77777777" w:rsidR="00294685" w:rsidRDefault="00294685">
      <w:pPr>
        <w:pStyle w:val="Standard"/>
      </w:pPr>
    </w:p>
    <w:p w14:paraId="0B3E078B" w14:textId="77777777" w:rsidR="00294685" w:rsidRDefault="00294685">
      <w:pPr>
        <w:pStyle w:val="Standard"/>
      </w:pPr>
    </w:p>
    <w:p w14:paraId="65B419DD" w14:textId="77777777" w:rsidR="00294685" w:rsidRDefault="00294685">
      <w:pPr>
        <w:pStyle w:val="Standard"/>
      </w:pPr>
    </w:p>
    <w:p w14:paraId="4951203B" w14:textId="77777777" w:rsidR="00294685" w:rsidRDefault="00294685">
      <w:pPr>
        <w:pStyle w:val="Standard"/>
      </w:pPr>
    </w:p>
    <w:p w14:paraId="484E5552" w14:textId="77777777" w:rsidR="00294685" w:rsidRDefault="00294685">
      <w:pPr>
        <w:tabs>
          <w:tab w:val="left" w:pos="924"/>
        </w:tabs>
      </w:pPr>
    </w:p>
    <w:sectPr w:rsidR="00294685">
      <w:headerReference w:type="default" r:id="rId6"/>
      <w:footerReference w:type="default" r:id="rId7"/>
      <w:pgSz w:w="11906" w:h="16838"/>
      <w:pgMar w:top="1701" w:right="1134" w:bottom="1134" w:left="1134" w:header="720" w:footer="5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6E1C0" w14:textId="77777777" w:rsidR="0047029C" w:rsidRDefault="0047029C">
      <w:r>
        <w:separator/>
      </w:r>
    </w:p>
  </w:endnote>
  <w:endnote w:type="continuationSeparator" w:id="0">
    <w:p w14:paraId="6CB4D545" w14:textId="77777777" w:rsidR="0047029C" w:rsidRDefault="00470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66" w:type="dxa"/>
      <w:tblInd w:w="541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855"/>
      <w:gridCol w:w="2855"/>
      <w:gridCol w:w="2856"/>
    </w:tblGrid>
    <w:tr w:rsidR="00AC45CD" w14:paraId="0E71F669" w14:textId="77777777">
      <w:tblPrEx>
        <w:tblCellMar>
          <w:top w:w="0" w:type="dxa"/>
          <w:bottom w:w="0" w:type="dxa"/>
        </w:tblCellMar>
      </w:tblPrEx>
      <w:trPr>
        <w:trHeight w:val="269"/>
      </w:trPr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26EABCD7" w14:textId="77777777" w:rsidR="00AC45CD" w:rsidRDefault="0047029C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Avenida Primero de Mayo,12 3º Derecha</w:t>
          </w:r>
        </w:p>
        <w:p w14:paraId="165B3A22" w14:textId="77777777" w:rsidR="00AC45CD" w:rsidRDefault="0047029C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35002 </w:t>
          </w:r>
          <w:proofErr w:type="gramStart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Las</w:t>
          </w:r>
          <w:proofErr w:type="gramEnd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 Palmas de Gran Canaria</w:t>
          </w:r>
        </w:p>
        <w:p w14:paraId="44D1DC67" w14:textId="77777777" w:rsidR="00AC45CD" w:rsidRDefault="0047029C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928 36 66 00 | Fax, 928 43 37 57</w:t>
          </w:r>
        </w:p>
      </w:tc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2014225" w14:textId="77777777" w:rsidR="00AC45CD" w:rsidRDefault="0047029C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CIF.: G35657048</w:t>
          </w:r>
        </w:p>
        <w:p w14:paraId="45536068" w14:textId="77777777" w:rsidR="00AC45CD" w:rsidRDefault="0047029C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Inscrita en el Registro de Fundaciones Canarias con el número 150</w:t>
          </w:r>
        </w:p>
        <w:p w14:paraId="2AA63CE4" w14:textId="77777777" w:rsidR="00AC45CD" w:rsidRDefault="0047029C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  <w:t>www.fundacionideo.org</w:t>
          </w:r>
        </w:p>
      </w:tc>
      <w:tc>
        <w:tcPr>
          <w:tcW w:w="285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67AB8C4" w14:textId="77777777" w:rsidR="00AC45CD" w:rsidRDefault="0047029C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Ctra. Subida El Mayorazgo 3, 2ª/4ª</w:t>
          </w:r>
        </w:p>
        <w:p w14:paraId="6D0F0B0C" w14:textId="77777777" w:rsidR="00AC45CD" w:rsidRDefault="0047029C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38110 </w:t>
          </w:r>
          <w:proofErr w:type="gramStart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Santa</w:t>
          </w:r>
          <w:proofErr w:type="gramEnd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 Cruz de Tenerife</w:t>
          </w:r>
        </w:p>
        <w:p w14:paraId="7527AF03" w14:textId="77777777" w:rsidR="00AC45CD" w:rsidRDefault="0047029C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922 63 06 90 | Fax.  922 63 07 06</w:t>
          </w:r>
        </w:p>
      </w:tc>
    </w:tr>
  </w:tbl>
  <w:p w14:paraId="4506D869" w14:textId="77777777" w:rsidR="00AC45CD" w:rsidRDefault="0047029C">
    <w:pPr>
      <w:pStyle w:val="Piedepgina"/>
      <w:jc w:val="right"/>
    </w:pPr>
    <w:r>
      <w:rPr>
        <w:rFonts w:ascii="Arial" w:hAnsi="Arial" w:cs="Arial"/>
        <w:sz w:val="18"/>
        <w:szCs w:val="18"/>
      </w:rPr>
      <w:t xml:space="preserve">Página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PAGE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de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NUMPAGES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</w:p>
  <w:p w14:paraId="32A90BD0" w14:textId="77777777" w:rsidR="00AC45CD" w:rsidRDefault="0047029C">
    <w:pPr>
      <w:pStyle w:val="Piedepgina"/>
      <w:jc w:val="center"/>
      <w:rPr>
        <w:rFonts w:ascii="Arial" w:hAnsi="Arial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176F0" w14:textId="77777777" w:rsidR="0047029C" w:rsidRDefault="0047029C">
      <w:r>
        <w:rPr>
          <w:color w:val="000000"/>
        </w:rPr>
        <w:separator/>
      </w:r>
    </w:p>
  </w:footnote>
  <w:footnote w:type="continuationSeparator" w:id="0">
    <w:p w14:paraId="79B299DC" w14:textId="77777777" w:rsidR="0047029C" w:rsidRDefault="004702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EE390" w14:textId="77777777" w:rsidR="00AC45CD" w:rsidRDefault="0047029C">
    <w:pPr>
      <w:pStyle w:val="Encabezado"/>
      <w:jc w:val="righ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764BA4" wp14:editId="1E40B7BC">
              <wp:simplePos x="0" y="0"/>
              <wp:positionH relativeFrom="column">
                <wp:posOffset>4225286</wp:posOffset>
              </wp:positionH>
              <wp:positionV relativeFrom="paragraph">
                <wp:posOffset>-281936</wp:posOffset>
              </wp:positionV>
              <wp:extent cx="2468880" cy="320040"/>
              <wp:effectExtent l="0" t="0" r="7620" b="3810"/>
              <wp:wrapTight wrapText="bothSides">
                <wp:wrapPolygon edited="0">
                  <wp:start x="0" y="0"/>
                  <wp:lineTo x="0" y="20571"/>
                  <wp:lineTo x="21500" y="20571"/>
                  <wp:lineTo x="21500" y="0"/>
                  <wp:lineTo x="0" y="0"/>
                </wp:wrapPolygon>
              </wp:wrapTight>
              <wp:docPr id="1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8880" cy="320040"/>
                      </a:xfrm>
                      <a:prstGeom prst="rect">
                        <a:avLst/>
                      </a:prstGeom>
                      <a:solidFill>
                        <a:srgbClr val="404F94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06588050" w14:textId="77777777" w:rsidR="00AC45CD" w:rsidRDefault="0047029C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DOCUMENTO EXTERNO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764BA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32.7pt;margin-top:-22.2pt;width:194.4pt;height:2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" fillcolor="#404f94" stroked="f">
              <v:textbox>
                <w:txbxContent>
                  <w:p w14:paraId="06588050" w14:textId="77777777" w:rsidR="00AC45CD" w:rsidRDefault="0047029C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DOCUMENTO EXTERNO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33D56304" wp14:editId="1C446161">
          <wp:simplePos x="0" y="0"/>
          <wp:positionH relativeFrom="page">
            <wp:posOffset>-13331</wp:posOffset>
          </wp:positionH>
          <wp:positionV relativeFrom="paragraph">
            <wp:posOffset>-140973</wp:posOffset>
          </wp:positionV>
          <wp:extent cx="7559043" cy="915671"/>
          <wp:effectExtent l="0" t="0" r="3807" b="0"/>
          <wp:wrapTopAndBottom/>
          <wp:docPr id="2" name="gráficos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3" cy="9156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94685"/>
    <w:rsid w:val="00294685"/>
    <w:rsid w:val="0047029C"/>
    <w:rsid w:val="0076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25692"/>
  <w15:docId w15:val="{1DBBBC62-812A-4C20-A94F-DD3B6653D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 Unicode MS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cabezad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PiedepginaCar">
    <w:name w:val="Pie de página Car"/>
    <w:basedOn w:val="Fuentedeprrafopredeter"/>
  </w:style>
  <w:style w:type="character" w:customStyle="1" w:styleId="EncabezadoCar">
    <w:name w:val="Encabezado Car"/>
    <w:basedOn w:val="Fuentedeprrafoprede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DOCUMENTO%20EXTERN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DOCUMENTO%20EXTERNO</Template>
  <TotalTime>0</TotalTime>
  <Pages>1</Pages>
  <Words>63</Words>
  <Characters>347</Characters>
  <Application>Microsoft Office Word</Application>
  <DocSecurity>0</DocSecurity>
  <Lines>2</Lines>
  <Paragraphs>1</Paragraphs>
  <ScaleCrop>false</ScaleCrop>
  <Company>Fundacion Canaria de Juventud IDEO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Ana Isabel Muñoz Roldán</cp:lastModifiedBy>
  <cp:revision>2</cp:revision>
  <cp:lastPrinted>2025-04-08T11:58:00Z</cp:lastPrinted>
  <dcterms:created xsi:type="dcterms:W3CDTF">2025-04-08T11:58:00Z</dcterms:created>
  <dcterms:modified xsi:type="dcterms:W3CDTF">2025-04-08T11:58:00Z</dcterms:modified>
</cp:coreProperties>
</file>