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178" w14:textId="77777777" w:rsidR="0013088A" w:rsidRPr="001A060A" w:rsidRDefault="0013088A" w:rsidP="00096B0D">
      <w:pPr>
        <w:pStyle w:val="Subttulo"/>
        <w:jc w:val="both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INDEMNIZACIONES PERCIBIDAS POR ABANDONO DE CARGOS</w:t>
      </w:r>
    </w:p>
    <w:p w14:paraId="27376D7A" w14:textId="77777777" w:rsidR="00096B0D" w:rsidRDefault="00096B0D" w:rsidP="0013088A">
      <w:pPr>
        <w:jc w:val="both"/>
        <w:rPr>
          <w:rFonts w:ascii="Arial" w:hAnsi="Arial" w:cs="Arial"/>
        </w:rPr>
      </w:pPr>
    </w:p>
    <w:p w14:paraId="0DB6FE85" w14:textId="4838CC06" w:rsidR="0013088A" w:rsidRDefault="0013088A" w:rsidP="001308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ejercicio 202</w:t>
      </w:r>
      <w:r w:rsidR="00720D2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n</w:t>
      </w:r>
      <w:r w:rsidRPr="001337BB">
        <w:rPr>
          <w:rFonts w:ascii="Arial" w:hAnsi="Arial" w:cs="Arial"/>
        </w:rPr>
        <w:t>o se ha procedido al abono de indemnizaciones percibidas por abandono de cargos.</w:t>
      </w:r>
    </w:p>
    <w:p w14:paraId="464EF9F6" w14:textId="77777777" w:rsidR="00096B0D" w:rsidRPr="00096B0D" w:rsidRDefault="00096B0D" w:rsidP="0013088A">
      <w:pPr>
        <w:jc w:val="both"/>
        <w:rPr>
          <w:rFonts w:ascii="Arial" w:hAnsi="Arial" w:cs="Arial"/>
        </w:rPr>
      </w:pPr>
    </w:p>
    <w:p w14:paraId="404EDBCE" w14:textId="323743E3" w:rsidR="0013088A" w:rsidRDefault="0013088A" w:rsidP="001308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r w:rsidR="00720D2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Abril 2025</w:t>
      </w:r>
    </w:p>
    <w:p w14:paraId="2C533D1D" w14:textId="77777777" w:rsidR="0013088A" w:rsidRPr="004721EC" w:rsidRDefault="0013088A" w:rsidP="001308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78B0BE32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6787" w14:textId="77777777" w:rsidR="00691D5F" w:rsidRDefault="00691D5F">
      <w:r>
        <w:separator/>
      </w:r>
    </w:p>
  </w:endnote>
  <w:endnote w:type="continuationSeparator" w:id="0">
    <w:p w14:paraId="310776A3" w14:textId="77777777" w:rsidR="00691D5F" w:rsidRDefault="0069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02BC8CF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0A0C92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5E91074B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7CD1A24E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4C9747" w14:textId="77777777" w:rsidR="0001773D" w:rsidRDefault="00920A9F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42544BE5" w14:textId="77777777" w:rsidR="0001773D" w:rsidRDefault="00920A9F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36F06682" w14:textId="77777777" w:rsidR="0001773D" w:rsidRDefault="00920A9F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996CA8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7BEA444A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654AD439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167895AF" w14:textId="77777777" w:rsidR="0001773D" w:rsidRDefault="00920A9F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B1305A9" w14:textId="77777777" w:rsidR="0001773D" w:rsidRDefault="00691D5F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7A45" w14:textId="77777777" w:rsidR="00691D5F" w:rsidRDefault="00691D5F">
      <w:r>
        <w:rPr>
          <w:color w:val="000000"/>
        </w:rPr>
        <w:separator/>
      </w:r>
    </w:p>
  </w:footnote>
  <w:footnote w:type="continuationSeparator" w:id="0">
    <w:p w14:paraId="71AF07C3" w14:textId="77777777" w:rsidR="00691D5F" w:rsidRDefault="0069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29A7" w14:textId="77777777" w:rsidR="0001773D" w:rsidRDefault="00920A9F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B8F95" wp14:editId="03CFF73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25D1F81" w14:textId="77777777" w:rsidR="0001773D" w:rsidRDefault="00920A9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B8F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25D1F81" w14:textId="77777777" w:rsidR="0001773D" w:rsidRDefault="00920A9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C4C83CC" wp14:editId="7E69227D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8A"/>
    <w:rsid w:val="00061A41"/>
    <w:rsid w:val="00096B0D"/>
    <w:rsid w:val="0013088A"/>
    <w:rsid w:val="00402973"/>
    <w:rsid w:val="004215EE"/>
    <w:rsid w:val="004D28D9"/>
    <w:rsid w:val="0060487B"/>
    <w:rsid w:val="00644EA1"/>
    <w:rsid w:val="00691D5F"/>
    <w:rsid w:val="007169AF"/>
    <w:rsid w:val="00720D21"/>
    <w:rsid w:val="0090450C"/>
    <w:rsid w:val="00920A9F"/>
    <w:rsid w:val="009526ED"/>
    <w:rsid w:val="009D40BA"/>
    <w:rsid w:val="00B5396D"/>
    <w:rsid w:val="00CB4FE7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7BC9"/>
  <w15:docId w15:val="{E59D5464-ABDD-4EAF-8D68-FB5A9A83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8A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1308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3088A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13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2025-04-08T09:34:00Z</cp:lastPrinted>
  <dcterms:created xsi:type="dcterms:W3CDTF">2025-04-08T09:34:00Z</dcterms:created>
  <dcterms:modified xsi:type="dcterms:W3CDTF">2025-04-08T09:34:00Z</dcterms:modified>
</cp:coreProperties>
</file>