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8924290" cy="619125"/>
                <wp:effectExtent l="9525" t="0" r="634" b="952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924290" cy="6191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2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9"/>
                              <w:ind w:right="1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TABLAS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INICIALES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-5%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AÑO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2022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+1%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SEPT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2017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+1,7%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NOV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2018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+2,25%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DIC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201G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+0,125%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+0,4%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JUL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2020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+0,5%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JUL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2021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+2%</w:t>
                            </w:r>
                            <w:r>
                              <w:rPr>
                                <w:color w:val="000000"/>
                                <w:spacing w:val="5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JUL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2022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1,5%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</w:rPr>
                              <w:t>DIC</w:t>
                            </w:r>
                          </w:p>
                          <w:p>
                            <w:pPr>
                              <w:pStyle w:val="BodyText"/>
                              <w:spacing w:before="5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2022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2,5%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ENE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2023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0,5%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NOV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2023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+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0,5%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ENE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702.7pt;height:48.75pt;mso-position-horizontal-relative:char;mso-position-vertical-relative:line" type="#_x0000_t202" id="docshape1" filled="true" fillcolor="#bebebe" stroked="true" strokeweight=".97002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89"/>
                        <w:ind w:right="1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TABLAS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INICIALES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-5%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AÑO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2022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+1%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SEPT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2017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+1,7%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NOV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2018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+2,25%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DIC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201G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+0,125%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+0,4%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JUL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2020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+0,5%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JUL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2021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+2%</w:t>
                      </w:r>
                      <w:r>
                        <w:rPr>
                          <w:color w:val="000000"/>
                          <w:spacing w:val="51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JUL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2022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1,5%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w w:val="85"/>
                        </w:rPr>
                        <w:t>DIC</w:t>
                      </w:r>
                    </w:p>
                    <w:p>
                      <w:pPr>
                        <w:pStyle w:val="BodyText"/>
                        <w:spacing w:before="5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2022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2,5%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ENE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2023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0,5%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NOV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2023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+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0,5%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w w:val="85"/>
                        </w:rPr>
                        <w:t>ENE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w w:val="85"/>
                        </w:rPr>
                        <w:t>2024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27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3"/>
        <w:gridCol w:w="1436"/>
        <w:gridCol w:w="1564"/>
        <w:gridCol w:w="1612"/>
        <w:gridCol w:w="1629"/>
        <w:gridCol w:w="1854"/>
        <w:gridCol w:w="2114"/>
      </w:tblGrid>
      <w:tr>
        <w:trPr>
          <w:trHeight w:val="589" w:hRule="atLeast"/>
        </w:trPr>
        <w:tc>
          <w:tcPr>
            <w:tcW w:w="3853" w:type="dxa"/>
            <w:shd w:val="clear" w:color="auto" w:fill="BEBEBE"/>
          </w:tcPr>
          <w:p>
            <w:pPr>
              <w:pStyle w:val="TableParagraph"/>
              <w:spacing w:line="240" w:lineRule="auto" w:before="167"/>
              <w:ind w:left="995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PUESTO</w:t>
            </w:r>
            <w:r>
              <w:rPr>
                <w:b/>
                <w:spacing w:val="-1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</w:t>
            </w:r>
            <w:r>
              <w:rPr>
                <w:b/>
                <w:spacing w:val="-14"/>
                <w:w w:val="90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TRABAJO</w:t>
            </w:r>
          </w:p>
        </w:tc>
        <w:tc>
          <w:tcPr>
            <w:tcW w:w="1436" w:type="dxa"/>
            <w:shd w:val="clear" w:color="auto" w:fill="BEBEBE"/>
          </w:tcPr>
          <w:p>
            <w:pPr>
              <w:pStyle w:val="TableParagraph"/>
              <w:spacing w:line="240" w:lineRule="auto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GRUPO</w:t>
            </w:r>
          </w:p>
          <w:p>
            <w:pPr>
              <w:pStyle w:val="TableParagraph"/>
              <w:spacing w:before="49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PROFESIONAL</w:t>
            </w:r>
          </w:p>
        </w:tc>
        <w:tc>
          <w:tcPr>
            <w:tcW w:w="1564" w:type="dxa"/>
            <w:shd w:val="clear" w:color="auto" w:fill="BEBEBE"/>
          </w:tcPr>
          <w:p>
            <w:pPr>
              <w:pStyle w:val="TableParagraph"/>
              <w:spacing w:line="240" w:lineRule="auto" w:before="167"/>
              <w:ind w:left="231"/>
              <w:jc w:val="lef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S.BASE</w:t>
            </w:r>
            <w:r>
              <w:rPr>
                <w:b/>
                <w:spacing w:val="-5"/>
                <w:w w:val="9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x12</w:t>
            </w:r>
          </w:p>
        </w:tc>
        <w:tc>
          <w:tcPr>
            <w:tcW w:w="1612" w:type="dxa"/>
            <w:shd w:val="clear" w:color="auto" w:fill="BEBEBE"/>
          </w:tcPr>
          <w:p>
            <w:pPr>
              <w:pStyle w:val="TableParagraph"/>
              <w:spacing w:line="240" w:lineRule="auto" w:before="167"/>
              <w:ind w:left="-10" w:right="51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C.PERSONAL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w w:val="90"/>
                <w:sz w:val="22"/>
              </w:rPr>
              <w:t>x1</w:t>
            </w:r>
            <w:r>
              <w:rPr>
                <w:b/>
                <w:spacing w:val="-5"/>
                <w:w w:val="90"/>
                <w:sz w:val="22"/>
              </w:rPr>
              <w:t>2</w:t>
            </w:r>
          </w:p>
        </w:tc>
        <w:tc>
          <w:tcPr>
            <w:tcW w:w="1629" w:type="dxa"/>
            <w:shd w:val="clear" w:color="auto" w:fill="BEBEBE"/>
          </w:tcPr>
          <w:p>
            <w:pPr>
              <w:pStyle w:val="TableParagraph"/>
              <w:spacing w:line="240" w:lineRule="auto" w:before="167"/>
              <w:ind w:left="19"/>
              <w:jc w:val="lef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.E</w:t>
            </w:r>
            <w:r>
              <w:rPr>
                <w:b/>
                <w:spacing w:val="-10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JULIO</w:t>
            </w:r>
            <w:r>
              <w:rPr>
                <w:b/>
                <w:spacing w:val="-7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y</w:t>
            </w:r>
            <w:r>
              <w:rPr>
                <w:b/>
                <w:spacing w:val="-8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DIC.</w:t>
            </w:r>
            <w:r>
              <w:rPr>
                <w:b/>
                <w:spacing w:val="-7"/>
                <w:w w:val="85"/>
                <w:sz w:val="22"/>
              </w:rPr>
              <w:t> </w:t>
            </w:r>
            <w:r>
              <w:rPr>
                <w:b/>
                <w:spacing w:val="-5"/>
                <w:w w:val="85"/>
                <w:sz w:val="22"/>
              </w:rPr>
              <w:t>X2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spacing w:line="240" w:lineRule="auto" w:before="167"/>
              <w:ind w:left="-4" w:right="-15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.</w:t>
            </w:r>
            <w:r>
              <w:rPr>
                <w:b/>
                <w:spacing w:val="-3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PELIGROSIDAD</w:t>
            </w:r>
            <w:r>
              <w:rPr>
                <w:b/>
                <w:spacing w:val="-5"/>
                <w:w w:val="90"/>
                <w:sz w:val="22"/>
              </w:rPr>
              <w:t> x12</w:t>
            </w:r>
          </w:p>
        </w:tc>
        <w:tc>
          <w:tcPr>
            <w:tcW w:w="2114" w:type="dxa"/>
            <w:shd w:val="clear" w:color="auto" w:fill="BEBEBE"/>
          </w:tcPr>
          <w:p>
            <w:pPr>
              <w:pStyle w:val="TableParagraph"/>
              <w:spacing w:line="240" w:lineRule="auto" w:before="167"/>
              <w:ind w:left="411"/>
              <w:jc w:val="left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BRUTO</w:t>
            </w:r>
            <w:r>
              <w:rPr>
                <w:b/>
                <w:spacing w:val="-2"/>
                <w:sz w:val="22"/>
              </w:rPr>
              <w:t> ANUAL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ADJUNTO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RESP.(COORD)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1.019,39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2.650,16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39.048,51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JEFE</w:t>
            </w:r>
            <w:r>
              <w:rPr>
                <w:spacing w:val="-10"/>
                <w:w w:val="85"/>
                <w:sz w:val="22"/>
              </w:rPr>
              <w:t> </w:t>
            </w:r>
            <w:r>
              <w:rPr>
                <w:spacing w:val="-2"/>
                <w:sz w:val="22"/>
              </w:rPr>
              <w:t>DEPARTAMENTO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991,84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2.622,61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36.718,78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RESPONS.COORDINADOR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991,84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2.622,61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36.718,78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3853" w:type="dxa"/>
          </w:tcPr>
          <w:p>
            <w:pPr>
              <w:pStyle w:val="TableParagraph"/>
              <w:spacing w:before="17"/>
              <w:ind w:left="38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RESPONSABLE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COORD.(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DIRECTOR)</w:t>
            </w:r>
          </w:p>
        </w:tc>
        <w:tc>
          <w:tcPr>
            <w:tcW w:w="1436" w:type="dxa"/>
          </w:tcPr>
          <w:p>
            <w:pPr>
              <w:pStyle w:val="TableParagraph"/>
              <w:spacing w:before="1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spacing w:before="17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1.126,94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2.757,69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spacing w:before="17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40.554,14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COORD.EDUCAT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991,84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2.622,61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38.662,85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COORD.S.GENER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991,84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2.622,61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38.662,85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COORD.SEGUR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991,84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2.622,61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38.662,85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COORDINADOR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991,84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2.622,61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38.662,85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JURISTA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GESTION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481,06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2.111,82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29.567,80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JURISTA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481,06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2.111,82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31.511,88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MEDICO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481,06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2.111,82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31.511,88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PSICOLOGO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GESTION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481,06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2.111,82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29.567,80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PSICOLOGO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481,06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2.111,82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31.511,88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w w:val="85"/>
                <w:sz w:val="22"/>
              </w:rPr>
              <w:t>TEC.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SUPERIOR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485,85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2.111,82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31.569,42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TEC.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SUPERIOR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GESTION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3,1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1.630,95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485,85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2.111,82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29.625,35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ARQ.TECNICO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242,38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1.549,15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21.690,17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CONTABLE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644,29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1.951,06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27.316,85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3853" w:type="dxa"/>
          </w:tcPr>
          <w:p>
            <w:pPr>
              <w:pStyle w:val="TableParagraph"/>
              <w:spacing w:before="17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COORD.GESTION</w:t>
            </w:r>
          </w:p>
        </w:tc>
        <w:tc>
          <w:tcPr>
            <w:tcW w:w="1436" w:type="dxa"/>
          </w:tcPr>
          <w:p>
            <w:pPr>
              <w:pStyle w:val="TableParagraph"/>
              <w:spacing w:before="17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spacing w:before="17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644,29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1.951,06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spacing w:before="17"/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spacing w:before="17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27.316,85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COORD.TURNO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644,29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1.951,06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29.260,92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DUE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644,29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1.951,06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29.260,92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EDUCADOR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242,38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1.549,15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23.634,24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EDUCADOR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644,29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1.951,06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29.260,92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ING.TELECO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644,29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1.951,06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29.260,92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MAESTRO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TALLER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644,29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1.951,06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29.260,92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3853" w:type="dxa"/>
          </w:tcPr>
          <w:p>
            <w:pPr>
              <w:pStyle w:val="TableParagraph"/>
              <w:spacing w:line="249" w:lineRule="exact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TEC.MEDIO</w:t>
            </w:r>
          </w:p>
        </w:tc>
        <w:tc>
          <w:tcPr>
            <w:tcW w:w="1436" w:type="dxa"/>
          </w:tcPr>
          <w:p>
            <w:pPr>
              <w:pStyle w:val="TableParagraph"/>
              <w:spacing w:line="249" w:lineRule="exact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spacing w:line="249" w:lineRule="exact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spacing w:line="249" w:lineRule="exact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242,38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spacing w:line="249" w:lineRule="exact"/>
              <w:ind w:left="57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1.549,15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spacing w:line="249" w:lineRule="exact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23.634,24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type w:val="continuous"/>
          <w:pgSz w:w="16840" w:h="11910" w:orient="landscape"/>
          <w:pgMar w:top="1080" w:bottom="1177" w:left="992" w:right="1700"/>
        </w:sectPr>
      </w:pPr>
    </w:p>
    <w:tbl>
      <w:tblPr>
        <w:tblW w:w="0" w:type="auto"/>
        <w:jc w:val="left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3"/>
        <w:gridCol w:w="1436"/>
        <w:gridCol w:w="1564"/>
        <w:gridCol w:w="1612"/>
        <w:gridCol w:w="1629"/>
        <w:gridCol w:w="1854"/>
        <w:gridCol w:w="2114"/>
      </w:tblGrid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TECN.MEDIO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GESTION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300,42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1.607,17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22.502,68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3853" w:type="dxa"/>
          </w:tcPr>
          <w:p>
            <w:pPr>
              <w:pStyle w:val="TableParagraph"/>
              <w:spacing w:line="249" w:lineRule="exact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TRAB.SOCIAL</w:t>
            </w:r>
          </w:p>
        </w:tc>
        <w:tc>
          <w:tcPr>
            <w:tcW w:w="1436" w:type="dxa"/>
          </w:tcPr>
          <w:p>
            <w:pPr>
              <w:pStyle w:val="TableParagraph"/>
              <w:spacing w:line="249" w:lineRule="exact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spacing w:line="249" w:lineRule="exact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spacing w:line="249" w:lineRule="exact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644,29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spacing w:line="249" w:lineRule="exact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1.951,06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spacing w:line="249" w:lineRule="exact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29.260,92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TUTOR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3,2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644,29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1.951,06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29.260,92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MONITOR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3,3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8"/>
              <w:rPr>
                <w:sz w:val="22"/>
              </w:rPr>
            </w:pPr>
            <w:r>
              <w:rPr>
                <w:w w:val="90"/>
                <w:sz w:val="22"/>
              </w:rPr>
              <w:t>41,42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1.348,20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20.820,86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OFIC.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1ºADM.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CENTRO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3,3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8"/>
              <w:rPr>
                <w:sz w:val="22"/>
              </w:rPr>
            </w:pPr>
            <w:r>
              <w:rPr>
                <w:w w:val="90"/>
                <w:sz w:val="22"/>
              </w:rPr>
              <w:t>41,42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1.420,09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20.964,64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OFIC.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1ºADM.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GESTION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3,3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242,38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1.549,15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21.690,17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OFIC.MANTENIMIENTO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3,3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8"/>
              <w:rPr>
                <w:sz w:val="22"/>
              </w:rPr>
            </w:pPr>
            <w:r>
              <w:rPr>
                <w:w w:val="90"/>
                <w:sz w:val="22"/>
              </w:rPr>
              <w:t>41,42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1.348,20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20.820,86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OFICIAL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1ºADMINIST.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3,3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104,21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1.411,00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21.699,93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TEC.INFORMATICO</w:t>
            </w:r>
          </w:p>
        </w:tc>
        <w:tc>
          <w:tcPr>
            <w:tcW w:w="1436" w:type="dxa"/>
          </w:tcPr>
          <w:p>
            <w:pPr>
              <w:pStyle w:val="TableParagraph"/>
              <w:ind w:left="3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3,3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1.306,94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104,21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1.411,00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21.699,93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3853" w:type="dxa"/>
          </w:tcPr>
          <w:p>
            <w:pPr>
              <w:pStyle w:val="TableParagraph"/>
              <w:spacing w:before="17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ADMINISTRATIVO</w:t>
            </w:r>
          </w:p>
        </w:tc>
        <w:tc>
          <w:tcPr>
            <w:tcW w:w="1436" w:type="dxa"/>
          </w:tcPr>
          <w:p>
            <w:pPr>
              <w:pStyle w:val="TableParagraph"/>
              <w:spacing w:before="1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spacing w:before="17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spacing w:before="17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249,09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spacing w:before="17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1.221,07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spacing w:before="17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19.040,47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ADMINISTRATIVO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GESTION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249,09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1.221,07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17.096,40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AUX.ADMINISTRAT.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8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971,98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15.553,19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AUX.CLINICO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129,87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1.057,58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17.282,77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AUXI.ADMINISTRATIVO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GESTION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1.027,11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8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1.027,11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14.379,54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COCINERO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129,87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1.057,58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17.282,77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CONDUCTOR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212,13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1.184,10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18.522,96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5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LAVANDERA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8"/>
              <w:rPr>
                <w:sz w:val="22"/>
              </w:rPr>
            </w:pPr>
            <w:r>
              <w:rPr>
                <w:w w:val="90"/>
                <w:sz w:val="22"/>
              </w:rPr>
              <w:t>84,36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1.056,34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16.734,25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LIMPIADORA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8"/>
              <w:rPr>
                <w:sz w:val="22"/>
              </w:rPr>
            </w:pPr>
            <w:r>
              <w:rPr>
                <w:w w:val="90"/>
                <w:sz w:val="22"/>
              </w:rPr>
              <w:t>84,36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1.056,34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16.734,25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PINCHE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COCINA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8"/>
              <w:rPr>
                <w:sz w:val="22"/>
              </w:rPr>
            </w:pPr>
            <w:r>
              <w:rPr>
                <w:w w:val="90"/>
                <w:sz w:val="22"/>
              </w:rPr>
              <w:t>84,36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1.056,34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16.734,25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TEC.MANTENIMIENT.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</w:tcPr>
          <w:p>
            <w:pPr>
              <w:pStyle w:val="TableParagraph"/>
              <w:ind w:left="-10" w:right="89"/>
              <w:rPr>
                <w:sz w:val="22"/>
              </w:rPr>
            </w:pPr>
            <w:r>
              <w:rPr>
                <w:w w:val="90"/>
                <w:sz w:val="22"/>
              </w:rPr>
              <w:t>376,20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1.348,20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20.819,99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TELEFONISTA</w:t>
            </w:r>
          </w:p>
        </w:tc>
        <w:tc>
          <w:tcPr>
            <w:tcW w:w="1436" w:type="dxa"/>
          </w:tcPr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64" w:type="dxa"/>
          </w:tcPr>
          <w:p>
            <w:pPr>
              <w:pStyle w:val="TableParagraph"/>
              <w:ind w:right="87"/>
              <w:rPr>
                <w:sz w:val="22"/>
              </w:rPr>
            </w:pPr>
            <w:r>
              <w:rPr>
                <w:w w:val="90"/>
                <w:sz w:val="22"/>
              </w:rPr>
              <w:t>972,10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12" w:type="dxa"/>
            <w:shd w:val="clear" w:color="auto" w:fill="BEBEBE"/>
          </w:tcPr>
          <w:p>
            <w:pPr>
              <w:pStyle w:val="TableParagraph"/>
              <w:tabs>
                <w:tab w:pos="333" w:val="left" w:leader="none"/>
              </w:tabs>
              <w:ind w:right="88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629" w:type="dxa"/>
          </w:tcPr>
          <w:p>
            <w:pPr>
              <w:pStyle w:val="TableParagraph"/>
              <w:ind w:right="90"/>
              <w:rPr>
                <w:sz w:val="22"/>
              </w:rPr>
            </w:pPr>
            <w:r>
              <w:rPr>
                <w:w w:val="90"/>
                <w:sz w:val="22"/>
              </w:rPr>
              <w:t>971,98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854" w:type="dxa"/>
          </w:tcPr>
          <w:p>
            <w:pPr>
              <w:pStyle w:val="TableParagraph"/>
              <w:ind w:left="-4" w:right="91"/>
              <w:rPr>
                <w:sz w:val="22"/>
              </w:rPr>
            </w:pPr>
            <w:r>
              <w:rPr>
                <w:w w:val="90"/>
                <w:sz w:val="22"/>
              </w:rPr>
              <w:t>162,01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2114" w:type="dxa"/>
          </w:tcPr>
          <w:p>
            <w:pPr>
              <w:pStyle w:val="TableParagraph"/>
              <w:ind w:right="93"/>
              <w:rPr>
                <w:sz w:val="22"/>
              </w:rPr>
            </w:pPr>
            <w:r>
              <w:rPr>
                <w:w w:val="90"/>
                <w:sz w:val="22"/>
              </w:rPr>
              <w:t>15.553,19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62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3"/>
        <w:gridCol w:w="1436"/>
      </w:tblGrid>
      <w:tr>
        <w:trPr>
          <w:trHeight w:val="285" w:hRule="atLeast"/>
        </w:trPr>
        <w:tc>
          <w:tcPr>
            <w:tcW w:w="5289" w:type="dxa"/>
            <w:gridSpan w:val="2"/>
            <w:shd w:val="clear" w:color="auto" w:fill="BEBEBE"/>
          </w:tcPr>
          <w:p>
            <w:pPr>
              <w:pStyle w:val="TableParagraph"/>
              <w:spacing w:line="240" w:lineRule="auto" w:before="6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OTROS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PLUS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NOCTURNIDAD</w:t>
            </w:r>
          </w:p>
        </w:tc>
        <w:tc>
          <w:tcPr>
            <w:tcW w:w="1436" w:type="dxa"/>
          </w:tcPr>
          <w:p>
            <w:pPr>
              <w:pStyle w:val="TableParagraph"/>
              <w:ind w:right="86"/>
              <w:rPr>
                <w:sz w:val="22"/>
              </w:rPr>
            </w:pPr>
            <w:r>
              <w:rPr>
                <w:w w:val="90"/>
                <w:sz w:val="22"/>
              </w:rPr>
              <w:t>142,12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PLUS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4"/>
                <w:sz w:val="22"/>
              </w:rPr>
              <w:t>RESPONSABLE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4"/>
                <w:sz w:val="22"/>
              </w:rPr>
              <w:t>MODULO</w:t>
            </w:r>
          </w:p>
        </w:tc>
        <w:tc>
          <w:tcPr>
            <w:tcW w:w="1436" w:type="dxa"/>
          </w:tcPr>
          <w:p>
            <w:pPr>
              <w:pStyle w:val="TableParagraph"/>
              <w:ind w:right="86"/>
              <w:rPr>
                <w:sz w:val="22"/>
              </w:rPr>
            </w:pPr>
            <w:r>
              <w:rPr>
                <w:w w:val="90"/>
                <w:sz w:val="22"/>
              </w:rPr>
              <w:t>207,03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TRIENIOS</w:t>
            </w:r>
          </w:p>
        </w:tc>
        <w:tc>
          <w:tcPr>
            <w:tcW w:w="1436" w:type="dxa"/>
          </w:tcPr>
          <w:p>
            <w:pPr>
              <w:pStyle w:val="TableParagraph"/>
              <w:ind w:right="86"/>
              <w:rPr>
                <w:sz w:val="22"/>
              </w:rPr>
            </w:pPr>
            <w:r>
              <w:rPr>
                <w:w w:val="90"/>
                <w:sz w:val="22"/>
              </w:rPr>
              <w:t>32,50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  <w:tr>
        <w:trPr>
          <w:trHeight w:val="284" w:hRule="atLeast"/>
        </w:trPr>
        <w:tc>
          <w:tcPr>
            <w:tcW w:w="3853" w:type="dxa"/>
          </w:tcPr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QUEBRANTO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8"/>
                <w:sz w:val="22"/>
              </w:rPr>
              <w:t>DE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MONEDA</w:t>
            </w:r>
          </w:p>
        </w:tc>
        <w:tc>
          <w:tcPr>
            <w:tcW w:w="1436" w:type="dxa"/>
          </w:tcPr>
          <w:p>
            <w:pPr>
              <w:pStyle w:val="TableParagraph"/>
              <w:ind w:right="86"/>
              <w:rPr>
                <w:sz w:val="22"/>
              </w:rPr>
            </w:pPr>
            <w:r>
              <w:rPr>
                <w:w w:val="90"/>
                <w:sz w:val="22"/>
              </w:rPr>
              <w:t>64,81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sectPr>
      <w:type w:val="continuous"/>
      <w:pgSz w:w="16840" w:h="11910" w:orient="landscape"/>
      <w:pgMar w:top="106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48" w:lineRule="exact"/>
      <w:jc w:val="right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ALMOGUERA RAMÍREZ</dc:creator>
  <dcterms:created xsi:type="dcterms:W3CDTF">2025-04-08T09:36:38Z</dcterms:created>
  <dcterms:modified xsi:type="dcterms:W3CDTF">2025-04-08T09:36:38Z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Excel® para Microsoft 365</vt:lpwstr>
  </property>
</Properties>
</file>