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47178" w14:textId="77777777" w:rsidR="0013088A" w:rsidRPr="001A060A" w:rsidRDefault="0013088A" w:rsidP="00096B0D">
      <w:pPr>
        <w:pStyle w:val="Subttulo"/>
        <w:jc w:val="both"/>
        <w:rPr>
          <w:b/>
          <w:bCs/>
          <w:sz w:val="40"/>
          <w:szCs w:val="40"/>
          <w:lang w:eastAsia="zh-CN" w:bidi="hi-IN"/>
        </w:rPr>
      </w:pPr>
      <w:r w:rsidRPr="001A060A">
        <w:rPr>
          <w:b/>
          <w:bCs/>
          <w:sz w:val="40"/>
          <w:szCs w:val="40"/>
          <w:lang w:eastAsia="zh-CN" w:bidi="hi-IN"/>
        </w:rPr>
        <w:t>INDEMNIZACIONES PERCIBIDAS POR ABANDONO DE CARGOS</w:t>
      </w:r>
    </w:p>
    <w:p w14:paraId="27376D7A" w14:textId="77777777" w:rsidR="00096B0D" w:rsidRDefault="00096B0D" w:rsidP="0013088A">
      <w:pPr>
        <w:jc w:val="both"/>
        <w:rPr>
          <w:rFonts w:ascii="Arial" w:hAnsi="Arial" w:cs="Arial"/>
        </w:rPr>
      </w:pPr>
    </w:p>
    <w:p w14:paraId="0DB6FE85" w14:textId="1981E4E9" w:rsidR="0013088A" w:rsidRDefault="0013088A" w:rsidP="001308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Durante el ejercicio 202</w:t>
      </w:r>
      <w:r w:rsidR="00096B0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n</w:t>
      </w:r>
      <w:r w:rsidRPr="001337BB">
        <w:rPr>
          <w:rFonts w:ascii="Arial" w:hAnsi="Arial" w:cs="Arial"/>
        </w:rPr>
        <w:t>o se ha procedido al abono de indemnizaciones percibidas por abandono de cargos.</w:t>
      </w:r>
    </w:p>
    <w:p w14:paraId="464EF9F6" w14:textId="77777777" w:rsidR="00096B0D" w:rsidRPr="00096B0D" w:rsidRDefault="00096B0D" w:rsidP="0013088A">
      <w:pPr>
        <w:jc w:val="both"/>
        <w:rPr>
          <w:rFonts w:ascii="Arial" w:hAnsi="Arial" w:cs="Arial"/>
        </w:rPr>
      </w:pPr>
    </w:p>
    <w:p w14:paraId="404EDBCE" w14:textId="42358025" w:rsidR="0013088A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Última revisión: </w:t>
      </w:r>
      <w:proofErr w:type="gramStart"/>
      <w:r w:rsidR="00096B0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Febrero</w:t>
      </w:r>
      <w:proofErr w:type="gramEnd"/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 xml:space="preserve"> 202</w:t>
      </w:r>
      <w:r w:rsidR="00096B0D"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4</w:t>
      </w:r>
    </w:p>
    <w:p w14:paraId="2C533D1D" w14:textId="77777777" w:rsidR="0013088A" w:rsidRPr="004721EC" w:rsidRDefault="0013088A" w:rsidP="0013088A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212529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0"/>
          <w:szCs w:val="20"/>
        </w:rPr>
        <w:t>Periodicidad: Revisión anual</w:t>
      </w:r>
    </w:p>
    <w:p w14:paraId="78B0BE32" w14:textId="77777777" w:rsidR="0060487B" w:rsidRDefault="0060487B" w:rsidP="004215EE">
      <w:pPr>
        <w:tabs>
          <w:tab w:val="left" w:pos="924"/>
        </w:tabs>
      </w:pPr>
    </w:p>
    <w:sectPr w:rsidR="0060487B" w:rsidSect="009D40BA">
      <w:headerReference w:type="default" r:id="rId7"/>
      <w:footerReference w:type="default" r:id="rId8"/>
      <w:pgSz w:w="11906" w:h="16838"/>
      <w:pgMar w:top="1701" w:right="1134" w:bottom="1134" w:left="1134" w:header="720" w:footer="5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6DB84" w14:textId="77777777" w:rsidR="004D28D9" w:rsidRDefault="004D28D9">
      <w:r>
        <w:separator/>
      </w:r>
    </w:p>
  </w:endnote>
  <w:endnote w:type="continuationSeparator" w:id="0">
    <w:p w14:paraId="20D95752" w14:textId="77777777" w:rsidR="004D28D9" w:rsidRDefault="004D2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566" w:type="dxa"/>
      <w:tblInd w:w="541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855"/>
      <w:gridCol w:w="2855"/>
      <w:gridCol w:w="2856"/>
    </w:tblGrid>
    <w:tr w:rsidR="0001773D" w14:paraId="02BC8CF7" w14:textId="77777777">
      <w:trPr>
        <w:trHeight w:val="269"/>
      </w:trPr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2A0A0C92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Avenida Primero de Mayo,12 3º Derecha</w:t>
          </w:r>
        </w:p>
        <w:p w14:paraId="5E91074B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35002 Las Palmas de Gran Canaria</w:t>
          </w:r>
        </w:p>
        <w:p w14:paraId="7CD1A24E" w14:textId="77777777" w:rsidR="0001773D" w:rsidRDefault="00920A9F">
          <w:pPr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928 36 66 00 | Fax, 928 43 37 57</w:t>
          </w:r>
        </w:p>
      </w:tc>
      <w:tc>
        <w:tcPr>
          <w:tcW w:w="285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4C9747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CIF.: G35657048</w:t>
          </w:r>
        </w:p>
        <w:p w14:paraId="42544BE5" w14:textId="77777777" w:rsidR="0001773D" w:rsidRDefault="00920A9F">
          <w:pPr>
            <w:jc w:val="center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Inscrita en el Registro de Fundaciones Canarias con el número 150</w:t>
          </w:r>
        </w:p>
        <w:p w14:paraId="36F06682" w14:textId="77777777" w:rsidR="0001773D" w:rsidRDefault="00920A9F">
          <w:pPr>
            <w:jc w:val="center"/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b/>
              <w:bCs/>
              <w:kern w:val="0"/>
              <w:sz w:val="12"/>
              <w:szCs w:val="12"/>
            </w:rPr>
            <w:t>www.fundacionideo.org</w:t>
          </w:r>
        </w:p>
      </w:tc>
      <w:tc>
        <w:tcPr>
          <w:tcW w:w="2856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F996CA8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Ctra. Subida El Mayorazgo 3, 2ª/4ª</w:t>
          </w:r>
        </w:p>
        <w:p w14:paraId="7BEA444A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38110 Santa Cruz de Tenerife</w:t>
          </w:r>
        </w:p>
        <w:p w14:paraId="654AD439" w14:textId="77777777" w:rsidR="0001773D" w:rsidRDefault="00920A9F">
          <w:pPr>
            <w:jc w:val="right"/>
            <w:rPr>
              <w:rFonts w:ascii="Arial" w:eastAsia="Calibri" w:hAnsi="Arial" w:cs="Arial"/>
              <w:kern w:val="0"/>
              <w:sz w:val="12"/>
              <w:szCs w:val="12"/>
            </w:rPr>
          </w:pPr>
          <w:r>
            <w:rPr>
              <w:rFonts w:ascii="Arial" w:eastAsia="Calibri" w:hAnsi="Arial" w:cs="Arial"/>
              <w:kern w:val="0"/>
              <w:sz w:val="12"/>
              <w:szCs w:val="12"/>
            </w:rPr>
            <w:t>Tel. 922 63 06 90 | Fax.  922 63 07 06</w:t>
          </w:r>
        </w:p>
      </w:tc>
    </w:tr>
  </w:tbl>
  <w:p w14:paraId="167895AF" w14:textId="77777777" w:rsidR="0001773D" w:rsidRDefault="00920A9F">
    <w:pPr>
      <w:pStyle w:val="Piedepgina"/>
      <w:jc w:val="right"/>
    </w:pPr>
    <w:r>
      <w:rPr>
        <w:rFonts w:ascii="Arial" w:hAnsi="Arial" w:cs="Arial"/>
        <w:sz w:val="18"/>
        <w:szCs w:val="18"/>
      </w:rPr>
      <w:t xml:space="preserve">Página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PAGE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de </w:t>
    </w:r>
    <w:r>
      <w:rPr>
        <w:rFonts w:ascii="Arial" w:hAnsi="Arial" w:cs="Arial"/>
        <w:b/>
        <w:bCs/>
        <w:sz w:val="18"/>
        <w:szCs w:val="18"/>
      </w:rPr>
      <w:fldChar w:fldCharType="begin"/>
    </w:r>
    <w:r>
      <w:rPr>
        <w:rFonts w:ascii="Arial" w:hAnsi="Arial" w:cs="Arial"/>
        <w:b/>
        <w:bCs/>
        <w:sz w:val="18"/>
        <w:szCs w:val="18"/>
      </w:rPr>
      <w:instrText xml:space="preserve"> NUMPAGES </w:instrText>
    </w:r>
    <w:r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</w:t>
    </w:r>
    <w:r>
      <w:rPr>
        <w:rFonts w:ascii="Arial" w:hAnsi="Arial" w:cs="Arial"/>
        <w:b/>
        <w:bCs/>
        <w:sz w:val="18"/>
        <w:szCs w:val="18"/>
      </w:rPr>
      <w:fldChar w:fldCharType="end"/>
    </w:r>
  </w:p>
  <w:p w14:paraId="2B1305A9" w14:textId="77777777" w:rsidR="0001773D" w:rsidRDefault="004D28D9">
    <w:pPr>
      <w:pStyle w:val="Piedepgina"/>
      <w:jc w:val="center"/>
      <w:rPr>
        <w:rFonts w:ascii="Arial" w:hAnsi="Arial"/>
        <w:b/>
        <w:bCs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3305F" w14:textId="77777777" w:rsidR="004D28D9" w:rsidRDefault="004D28D9">
      <w:r>
        <w:rPr>
          <w:color w:val="000000"/>
        </w:rPr>
        <w:separator/>
      </w:r>
    </w:p>
  </w:footnote>
  <w:footnote w:type="continuationSeparator" w:id="0">
    <w:p w14:paraId="072D821E" w14:textId="77777777" w:rsidR="004D28D9" w:rsidRDefault="004D2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929A7" w14:textId="77777777" w:rsidR="0001773D" w:rsidRDefault="00920A9F">
    <w:pPr>
      <w:pStyle w:val="Encabezado"/>
      <w:jc w:val="righ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4B8F95" wp14:editId="03CFF73D">
              <wp:simplePos x="0" y="0"/>
              <wp:positionH relativeFrom="column">
                <wp:posOffset>4225290</wp:posOffset>
              </wp:positionH>
              <wp:positionV relativeFrom="paragraph">
                <wp:posOffset>-281940</wp:posOffset>
              </wp:positionV>
              <wp:extent cx="2468880" cy="320040"/>
              <wp:effectExtent l="0" t="0" r="7620" b="3810"/>
              <wp:wrapTight wrapText="bothSides">
                <wp:wrapPolygon edited="0">
                  <wp:start x="0" y="0"/>
                  <wp:lineTo x="0" y="20571"/>
                  <wp:lineTo x="21500" y="20571"/>
                  <wp:lineTo x="21500" y="0"/>
                  <wp:lineTo x="0" y="0"/>
                </wp:wrapPolygon>
              </wp:wrapTight>
              <wp:docPr id="1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8880" cy="320040"/>
                      </a:xfrm>
                      <a:prstGeom prst="rect">
                        <a:avLst/>
                      </a:prstGeom>
                      <a:solidFill>
                        <a:srgbClr val="404F94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225D1F81" w14:textId="77777777" w:rsidR="0001773D" w:rsidRDefault="00920A9F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 xml:space="preserve">DOCUMENTO </w:t>
                          </w:r>
                          <w:r w:rsidR="009526ED"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EXTERN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FFFFFF"/>
                              <w:sz w:val="28"/>
                              <w:szCs w:val="28"/>
                            </w:rPr>
                            <w:t>O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4B8F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332.7pt;margin-top:-22.2pt;width:194.4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" fillcolor="#404f94" stroked="f">
              <v:textbox>
                <w:txbxContent>
                  <w:p w14:paraId="225D1F81" w14:textId="77777777" w:rsidR="0001773D" w:rsidRDefault="00920A9F">
                    <w:pPr>
                      <w:jc w:val="right"/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 xml:space="preserve">DOCUMENTO </w:t>
                    </w:r>
                    <w:r w:rsidR="009526ED"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EXTERN</w:t>
                    </w:r>
                    <w:r>
                      <w:rPr>
                        <w:rFonts w:ascii="Arial" w:hAnsi="Arial" w:cs="Arial"/>
                        <w:b/>
                        <w:bCs/>
                        <w:color w:val="FFFFFF"/>
                        <w:sz w:val="28"/>
                        <w:szCs w:val="28"/>
                      </w:rPr>
                      <w:t>O</w:t>
                    </w:r>
                  </w:p>
                </w:txbxContent>
              </v:textbox>
              <w10:wrap type="tight"/>
            </v:shape>
          </w:pict>
        </mc:Fallback>
      </mc:AlternateContent>
    </w: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 wp14:anchorId="5C4C83CC" wp14:editId="7E69227D">
          <wp:simplePos x="0" y="0"/>
          <wp:positionH relativeFrom="page">
            <wp:posOffset>-13331</wp:posOffset>
          </wp:positionH>
          <wp:positionV relativeFrom="paragraph">
            <wp:posOffset>-140973</wp:posOffset>
          </wp:positionV>
          <wp:extent cx="7559043" cy="915671"/>
          <wp:effectExtent l="0" t="0" r="3807" b="0"/>
          <wp:wrapTopAndBottom/>
          <wp:docPr id="2" name="gráficos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9043" cy="915671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52730"/>
    <w:multiLevelType w:val="multilevel"/>
    <w:tmpl w:val="2E8E7B6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8694B"/>
    <w:multiLevelType w:val="multilevel"/>
    <w:tmpl w:val="6E3A25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520" w:hanging="108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600" w:hanging="144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680" w:hanging="1800"/>
      </w:pPr>
    </w:lvl>
    <w:lvl w:ilvl="8">
      <w:start w:val="1"/>
      <w:numFmt w:val="decimal"/>
      <w:lvlText w:val="%1.%2.%3.%4.%5.%6.%7.%8.%9."/>
      <w:lvlJc w:val="left"/>
      <w:pPr>
        <w:ind w:left="540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88A"/>
    <w:rsid w:val="00061A41"/>
    <w:rsid w:val="00096B0D"/>
    <w:rsid w:val="0013088A"/>
    <w:rsid w:val="00402973"/>
    <w:rsid w:val="004215EE"/>
    <w:rsid w:val="004D28D9"/>
    <w:rsid w:val="0060487B"/>
    <w:rsid w:val="00644EA1"/>
    <w:rsid w:val="007169AF"/>
    <w:rsid w:val="0090450C"/>
    <w:rsid w:val="00920A9F"/>
    <w:rsid w:val="009526ED"/>
    <w:rsid w:val="009D40BA"/>
    <w:rsid w:val="00B5396D"/>
    <w:rsid w:val="00CB4FE7"/>
    <w:rsid w:val="00D41F20"/>
    <w:rsid w:val="00FD1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607BC9"/>
  <w15:docId w15:val="{E59D5464-ABDD-4EAF-8D68-FB5A9A83C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Arial Unicode MS"/>
        <w:kern w:val="3"/>
        <w:sz w:val="24"/>
        <w:szCs w:val="24"/>
        <w:lang w:val="es-E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88A"/>
    <w:pPr>
      <w:widowControl/>
      <w:autoSpaceDN/>
      <w:spacing w:after="160" w:line="259" w:lineRule="auto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 w:bidi="ar-SA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Encabezado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edep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PiedepginaCar">
    <w:name w:val="Pie de página Car"/>
    <w:basedOn w:val="Fuentedeprrafopredeter"/>
  </w:style>
  <w:style w:type="character" w:customStyle="1" w:styleId="EncabezadoCar">
    <w:name w:val="Encabezado Car"/>
    <w:basedOn w:val="Fuentedeprrafopredeter"/>
  </w:style>
  <w:style w:type="paragraph" w:styleId="Subttulo">
    <w:name w:val="Subtitle"/>
    <w:basedOn w:val="Normal"/>
    <w:next w:val="Normal"/>
    <w:link w:val="SubttuloCar"/>
    <w:uiPriority w:val="11"/>
    <w:qFormat/>
    <w:rsid w:val="0013088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3088A"/>
    <w:rPr>
      <w:rFonts w:asciiTheme="minorHAnsi" w:eastAsiaTheme="minorEastAsia" w:hAnsiTheme="minorHAnsi" w:cstheme="minorBidi"/>
      <w:color w:val="5A5A5A" w:themeColor="text1" w:themeTint="A5"/>
      <w:spacing w:val="15"/>
      <w:kern w:val="2"/>
      <w:sz w:val="22"/>
      <w:szCs w:val="22"/>
      <w:lang w:eastAsia="en-US" w:bidi="ar-SA"/>
      <w14:ligatures w14:val="standardContextual"/>
    </w:rPr>
  </w:style>
  <w:style w:type="paragraph" w:styleId="NormalWeb">
    <w:name w:val="Normal (Web)"/>
    <w:basedOn w:val="Normal"/>
    <w:uiPriority w:val="99"/>
    <w:unhideWhenUsed/>
    <w:rsid w:val="0013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unrol\Desktop\DOCUMENTO%20EXTER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DOCUMENTO EXTERNO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Ana Isabel Muñoz Roldán</cp:lastModifiedBy>
  <cp:revision>3</cp:revision>
  <cp:lastPrinted>2024-02-16T14:12:00Z</cp:lastPrinted>
  <dcterms:created xsi:type="dcterms:W3CDTF">2024-02-16T14:12:00Z</dcterms:created>
  <dcterms:modified xsi:type="dcterms:W3CDTF">2024-02-16T14:12:00Z</dcterms:modified>
</cp:coreProperties>
</file>