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F001" w14:textId="77777777" w:rsidR="006033D0" w:rsidRDefault="00971FC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LIBERADOS SINDICALES</w:t>
      </w:r>
    </w:p>
    <w:p w14:paraId="6ABA482D" w14:textId="77777777" w:rsidR="006033D0" w:rsidRDefault="006033D0">
      <w:pPr>
        <w:pStyle w:val="Standard"/>
        <w:jc w:val="center"/>
        <w:rPr>
          <w:rFonts w:ascii="Arial" w:hAnsi="Arial" w:cs="Arial"/>
        </w:rPr>
      </w:pPr>
    </w:p>
    <w:p w14:paraId="076FE342" w14:textId="77777777" w:rsidR="006033D0" w:rsidRDefault="006033D0">
      <w:pPr>
        <w:pStyle w:val="Standard"/>
        <w:jc w:val="both"/>
        <w:rPr>
          <w:rFonts w:ascii="Arial" w:hAnsi="Arial" w:cs="Arial"/>
        </w:rPr>
      </w:pPr>
    </w:p>
    <w:p w14:paraId="6A6E0695" w14:textId="77777777" w:rsidR="006033D0" w:rsidRDefault="00971FC5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 xml:space="preserve">La Fundación no dispone de liberados sindicales, pero sí dispone de distintos delegados/delegadas de personal por cada centro. El artículo 93 del Convenio Colectivo de la Fundación Canaria de Juventud IDEO 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establece, respecto al crédito de horas mensuales, la siguiente escala:</w:t>
      </w:r>
    </w:p>
    <w:p w14:paraId="19FF7765" w14:textId="77777777" w:rsidR="006033D0" w:rsidRDefault="00971FC5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1 a 25 trabajadores: 15 horas</w:t>
      </w:r>
    </w:p>
    <w:p w14:paraId="78941B6E" w14:textId="77777777" w:rsidR="006033D0" w:rsidRDefault="00971FC5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26 a 50 trabajadores: 25 horas</w:t>
      </w:r>
    </w:p>
    <w:p w14:paraId="64ED3E93" w14:textId="77777777" w:rsidR="006033D0" w:rsidRDefault="00971FC5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51 a 100 trabajadores: 30 horas</w:t>
      </w:r>
    </w:p>
    <w:p w14:paraId="7C8671BA" w14:textId="77777777" w:rsidR="006033D0" w:rsidRDefault="00971FC5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101 a 250 trabajadores: 35 horas</w:t>
      </w:r>
    </w:p>
    <w:p w14:paraId="4CC5F517" w14:textId="77777777" w:rsidR="006033D0" w:rsidRDefault="00971FC5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251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 xml:space="preserve"> trabajadores en adelante: 40 horas</w:t>
      </w:r>
    </w:p>
    <w:p w14:paraId="61584B65" w14:textId="77777777" w:rsidR="006033D0" w:rsidRDefault="006033D0">
      <w:pPr>
        <w:widowControl/>
        <w:suppressAutoHyphens w:val="0"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</w:p>
    <w:p w14:paraId="13514BF1" w14:textId="77777777" w:rsidR="006033D0" w:rsidRDefault="00971FC5">
      <w:pPr>
        <w:widowControl/>
        <w:suppressAutoHyphens w:val="0"/>
        <w:jc w:val="both"/>
        <w:textAlignment w:val="auto"/>
      </w:pPr>
      <w:r>
        <w:rPr>
          <w:rFonts w:ascii="Arial" w:eastAsia="Times New Roman" w:hAnsi="Arial" w:cs="Arial"/>
          <w:b/>
          <w:bCs/>
          <w:i/>
          <w:iCs/>
          <w:color w:val="212529"/>
          <w:kern w:val="0"/>
          <w:sz w:val="21"/>
          <w:szCs w:val="21"/>
          <w:lang w:eastAsia="es-ES" w:bidi="ar-SA"/>
        </w:rPr>
        <w:t>Esta información no ha sufrido cambios</w:t>
      </w:r>
    </w:p>
    <w:p w14:paraId="30DB25C2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24448B5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A641A9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531DE8A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5332E92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78E7A19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EEC981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6B52B16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F42C0F0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EF077C7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A2FD6CC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8503137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77CF468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FB90310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7B74903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D78EDE0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34A98E5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FD86008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E900C1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7CEAAAE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76A263" w14:textId="77777777" w:rsidR="006033D0" w:rsidRDefault="006033D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8408D41" w14:textId="77777777" w:rsidR="006033D0" w:rsidRDefault="00971FC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77AF8F" w14:textId="77777777" w:rsidR="006033D0" w:rsidRDefault="006033D0">
      <w:pPr>
        <w:pStyle w:val="Standard"/>
      </w:pPr>
    </w:p>
    <w:p w14:paraId="1D96DC97" w14:textId="77777777" w:rsidR="006033D0" w:rsidRDefault="006033D0">
      <w:pPr>
        <w:pStyle w:val="Standard"/>
      </w:pPr>
    </w:p>
    <w:p w14:paraId="3F9945F4" w14:textId="77777777" w:rsidR="006033D0" w:rsidRDefault="006033D0">
      <w:pPr>
        <w:pStyle w:val="Standard"/>
      </w:pPr>
    </w:p>
    <w:p w14:paraId="761D64D9" w14:textId="77777777" w:rsidR="006033D0" w:rsidRDefault="006033D0">
      <w:pPr>
        <w:pStyle w:val="Standard"/>
      </w:pPr>
    </w:p>
    <w:p w14:paraId="60B2D669" w14:textId="77777777" w:rsidR="006033D0" w:rsidRDefault="006033D0">
      <w:pPr>
        <w:pStyle w:val="Standard"/>
      </w:pPr>
    </w:p>
    <w:p w14:paraId="47D86478" w14:textId="77777777" w:rsidR="006033D0" w:rsidRDefault="006033D0">
      <w:pPr>
        <w:pStyle w:val="Standard"/>
      </w:pPr>
    </w:p>
    <w:p w14:paraId="53931FC4" w14:textId="77777777" w:rsidR="006033D0" w:rsidRDefault="006033D0">
      <w:pPr>
        <w:pStyle w:val="Standard"/>
      </w:pPr>
    </w:p>
    <w:p w14:paraId="4E3689AE" w14:textId="77777777" w:rsidR="006033D0" w:rsidRDefault="006033D0">
      <w:pPr>
        <w:tabs>
          <w:tab w:val="left" w:pos="924"/>
        </w:tabs>
      </w:pPr>
    </w:p>
    <w:sectPr w:rsidR="006033D0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89E6" w14:textId="77777777" w:rsidR="00971FC5" w:rsidRDefault="00971FC5">
      <w:r>
        <w:separator/>
      </w:r>
    </w:p>
  </w:endnote>
  <w:endnote w:type="continuationSeparator" w:id="0">
    <w:p w14:paraId="03C516A3" w14:textId="77777777" w:rsidR="00971FC5" w:rsidRDefault="0097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136003" w14:paraId="5F7A17E4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FA31B0" w14:textId="77777777" w:rsidR="00136003" w:rsidRDefault="00971FC5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7450DE2A" w14:textId="77777777" w:rsidR="00136003" w:rsidRDefault="00971FC5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</w:t>
          </w: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Canaria</w:t>
          </w:r>
        </w:p>
        <w:p w14:paraId="5D67D80F" w14:textId="77777777" w:rsidR="00136003" w:rsidRDefault="00971FC5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D89961" w14:textId="77777777" w:rsidR="00136003" w:rsidRDefault="00971FC5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57810796" w14:textId="77777777" w:rsidR="00136003" w:rsidRDefault="00971FC5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C0CEE52" w14:textId="77777777" w:rsidR="00136003" w:rsidRDefault="00971FC5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1F77AF" w14:textId="77777777" w:rsidR="00136003" w:rsidRDefault="00971FC5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3D3F61BF" w14:textId="77777777" w:rsidR="00136003" w:rsidRDefault="00971FC5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4395A8D0" w14:textId="77777777" w:rsidR="00136003" w:rsidRDefault="00971FC5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69F367FB" w14:textId="77777777" w:rsidR="00136003" w:rsidRDefault="00971FC5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39E90670" w14:textId="77777777" w:rsidR="00136003" w:rsidRDefault="00971FC5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C584" w14:textId="77777777" w:rsidR="00971FC5" w:rsidRDefault="00971FC5">
      <w:r>
        <w:rPr>
          <w:color w:val="000000"/>
        </w:rPr>
        <w:separator/>
      </w:r>
    </w:p>
  </w:footnote>
  <w:footnote w:type="continuationSeparator" w:id="0">
    <w:p w14:paraId="7860993F" w14:textId="77777777" w:rsidR="00971FC5" w:rsidRDefault="0097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CC93" w14:textId="77777777" w:rsidR="00136003" w:rsidRDefault="00971FC5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09843" wp14:editId="037E1CEF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08CDA86" w14:textId="77777777" w:rsidR="00136003" w:rsidRDefault="00971F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098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708CDA86" w14:textId="77777777" w:rsidR="00136003" w:rsidRDefault="00971FC5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828A118" wp14:editId="69B8C5E5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296B"/>
    <w:multiLevelType w:val="multilevel"/>
    <w:tmpl w:val="31EEE5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33D0"/>
    <w:rsid w:val="006033D0"/>
    <w:rsid w:val="00971FC5"/>
    <w:rsid w:val="00A7068F"/>
    <w:rsid w:val="00D86C27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A4D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Prrafodelista">
    <w:name w:val="List 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paragraph" w:customStyle="1" w:styleId="card-text">
    <w:name w:val="card-text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>Fundacion Canaria de Juventud IDEO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3</cp:revision>
  <cp:lastPrinted>2023-10-26T07:08:00Z</cp:lastPrinted>
  <dcterms:created xsi:type="dcterms:W3CDTF">2023-10-26T07:08:00Z</dcterms:created>
  <dcterms:modified xsi:type="dcterms:W3CDTF">2023-10-26T07:08:00Z</dcterms:modified>
</cp:coreProperties>
</file>