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4F53" w14:textId="77777777" w:rsidR="00D4236F" w:rsidRDefault="00E55044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RESPONSABLES DE LOS ÓRGANOS DEL PATRONATO</w:t>
      </w:r>
    </w:p>
    <w:p w14:paraId="332D028A" w14:textId="77777777" w:rsidR="00D4236F" w:rsidRDefault="00D4236F">
      <w:pPr>
        <w:pStyle w:val="Standard"/>
        <w:jc w:val="both"/>
        <w:rPr>
          <w:rFonts w:ascii="Arial" w:hAnsi="Arial" w:cs="Arial"/>
        </w:rPr>
      </w:pPr>
    </w:p>
    <w:p w14:paraId="60C72460" w14:textId="77777777" w:rsidR="00D4236F" w:rsidRDefault="00E55044">
      <w:pPr>
        <w:widowControl/>
        <w:suppressAutoHyphens w:val="0"/>
        <w:spacing w:after="100"/>
        <w:ind w:left="720" w:hanging="360"/>
        <w:jc w:val="both"/>
        <w:textAlignment w:val="auto"/>
      </w:pPr>
      <w:r>
        <w:rPr>
          <w:rFonts w:ascii="Wingdings" w:eastAsia="Times New Roman" w:hAnsi="Wingdings" w:cs="Times New Roman"/>
          <w:color w:val="212529"/>
          <w:kern w:val="0"/>
          <w:sz w:val="22"/>
          <w:szCs w:val="22"/>
          <w:lang w:eastAsia="es-ES" w:bidi="ar-SA"/>
        </w:rPr>
        <w:t></w:t>
      </w:r>
      <w:r>
        <w:rPr>
          <w:rFonts w:eastAsia="Times New Roman" w:cs="Times New Roman"/>
          <w:b/>
          <w:bCs/>
          <w:color w:val="212529"/>
          <w:kern w:val="0"/>
          <w:sz w:val="14"/>
          <w:szCs w:val="14"/>
          <w:lang w:eastAsia="es-ES" w:bidi="ar-SA"/>
        </w:rPr>
        <w:t xml:space="preserve"> 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A partir del </w:t>
      </w:r>
      <w:r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:lang w:eastAsia="es-ES" w:bidi="ar-SA"/>
        </w:rPr>
        <w:t>segundo semestre de 2023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, el Patronato está compuesto por las siguientes personas:</w:t>
      </w:r>
    </w:p>
    <w:p w14:paraId="52CB5236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El Patronato está compuesto por las siguientes personas:</w:t>
      </w:r>
    </w:p>
    <w:p w14:paraId="5D1DCB90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u w:val="single"/>
          <w:lang w:eastAsia="es-ES" w:bidi="ar-SA"/>
        </w:rPr>
        <w:t>Presidenta</w:t>
      </w:r>
    </w:p>
    <w:p w14:paraId="5B174D5F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 xml:space="preserve">Excma. Sra. María 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Candelaria Delgado Toledo. Consejera de Bienestar Social, Igualdad, juventud, Infancia y Familias.</w:t>
      </w:r>
    </w:p>
    <w:p w14:paraId="28000B3B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u w:val="single"/>
          <w:lang w:eastAsia="es-ES" w:bidi="ar-SA"/>
        </w:rPr>
        <w:t>Vicepresidente</w:t>
      </w:r>
    </w:p>
    <w:p w14:paraId="24BBA87B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Excmo. Sr. Francisco Gaspar Candil González. Viceconsejero de Bienestar Social.</w:t>
      </w:r>
    </w:p>
    <w:p w14:paraId="4E3B4C8D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u w:val="single"/>
          <w:lang w:eastAsia="es-ES" w:bidi="ar-SA"/>
        </w:rPr>
        <w:t>Vocales:</w:t>
      </w:r>
    </w:p>
    <w:p w14:paraId="53F49D34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 xml:space="preserve">Ilma. Sra. Sandra Rodríguez González. 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Directora de Protección a la Infancia y las Familias.</w:t>
      </w:r>
    </w:p>
    <w:p w14:paraId="6A3FC7E1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Ilma. Sr. Daniel Morales García. Director de Juventud.</w:t>
      </w:r>
    </w:p>
    <w:p w14:paraId="2BE3E379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u w:val="single"/>
          <w:lang w:eastAsia="es-ES" w:bidi="ar-SA"/>
        </w:rPr>
        <w:t>Secretario del Patronato:</w:t>
      </w:r>
    </w:p>
    <w:p w14:paraId="609A5F8A" w14:textId="77777777" w:rsidR="00D4236F" w:rsidRDefault="00E55044">
      <w:pPr>
        <w:widowControl/>
        <w:suppressAutoHyphens w:val="0"/>
        <w:spacing w:after="100"/>
        <w:jc w:val="both"/>
        <w:textAlignment w:val="auto"/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Don Domingo González Rodríguez.</w:t>
      </w:r>
    </w:p>
    <w:p w14:paraId="1D500F05" w14:textId="77777777" w:rsidR="00D4236F" w:rsidRDefault="00E55044">
      <w:pPr>
        <w:widowControl/>
        <w:suppressAutoHyphens w:val="0"/>
        <w:spacing w:after="100"/>
        <w:ind w:left="720" w:hanging="360"/>
        <w:jc w:val="both"/>
        <w:textAlignment w:val="auto"/>
      </w:pPr>
      <w:r>
        <w:rPr>
          <w:rFonts w:ascii="Wingdings" w:eastAsia="Times New Roman" w:hAnsi="Wingdings" w:cs="Times New Roman"/>
          <w:color w:val="212529"/>
          <w:kern w:val="0"/>
          <w:sz w:val="22"/>
          <w:szCs w:val="22"/>
          <w:lang w:eastAsia="es-ES" w:bidi="ar-SA"/>
        </w:rPr>
        <w:t></w:t>
      </w:r>
      <w:r>
        <w:rPr>
          <w:rFonts w:eastAsia="Times New Roman" w:cs="Times New Roman"/>
          <w:color w:val="212529"/>
          <w:kern w:val="0"/>
          <w:sz w:val="14"/>
          <w:szCs w:val="14"/>
          <w:lang w:eastAsia="es-ES" w:bidi="ar-SA"/>
        </w:rPr>
        <w:t xml:space="preserve"> 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Durante </w:t>
      </w:r>
      <w:r>
        <w:rPr>
          <w:rFonts w:ascii="Arial" w:eastAsia="Times New Roman" w:hAnsi="Arial" w:cs="Arial"/>
          <w:b/>
          <w:bCs/>
          <w:color w:val="212529"/>
          <w:kern w:val="0"/>
          <w:sz w:val="22"/>
          <w:szCs w:val="22"/>
          <w:lang w:eastAsia="es-ES" w:bidi="ar-SA"/>
        </w:rPr>
        <w:t>2022 y durante el primer semestre de 2023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 xml:space="preserve">, el Patronato estuvo 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compuesto por las siguientes personas:</w:t>
      </w:r>
    </w:p>
    <w:p w14:paraId="235CFD26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u w:val="single"/>
          <w:lang w:eastAsia="es-ES" w:bidi="ar-SA"/>
        </w:rPr>
        <w:t>Presidenta</w:t>
      </w:r>
    </w:p>
    <w:p w14:paraId="41685579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 xml:space="preserve">Excma. Sra. Noemi Santana Perera, </w:t>
      </w:r>
      <w:proofErr w:type="gramStart"/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Consejera</w:t>
      </w:r>
      <w:proofErr w:type="gramEnd"/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 xml:space="preserve"> de Derechos Sociales, Igualdad, Diversidad y Juventud.</w:t>
      </w:r>
    </w:p>
    <w:p w14:paraId="5AA3E569" w14:textId="77777777" w:rsidR="00D4236F" w:rsidRDefault="00E55044">
      <w:pPr>
        <w:widowControl/>
        <w:suppressAutoHyphens w:val="0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 </w:t>
      </w:r>
    </w:p>
    <w:p w14:paraId="5CA4E0E8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u w:val="single"/>
          <w:lang w:eastAsia="es-ES" w:bidi="ar-SA"/>
        </w:rPr>
        <w:t>Vicepresidenta</w:t>
      </w:r>
    </w:p>
    <w:p w14:paraId="3C551679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 xml:space="preserve">Excma. Sra. Gemma M. Martínez </w:t>
      </w:r>
      <w:proofErr w:type="spellStart"/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Soliño</w:t>
      </w:r>
      <w:proofErr w:type="spellEnd"/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, Viceconsejera de Derechos Sociales.</w:t>
      </w:r>
    </w:p>
    <w:p w14:paraId="274BF2E8" w14:textId="77777777" w:rsidR="00D4236F" w:rsidRDefault="00E55044">
      <w:pPr>
        <w:widowControl/>
        <w:suppressAutoHyphens w:val="0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 </w:t>
      </w:r>
    </w:p>
    <w:p w14:paraId="27B264AE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u w:val="single"/>
          <w:lang w:eastAsia="es-ES" w:bidi="ar-SA"/>
        </w:rPr>
        <w:t>Vocales</w:t>
      </w:r>
    </w:p>
    <w:p w14:paraId="01CD3C1C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 xml:space="preserve">Ilma. </w:t>
      </w: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 xml:space="preserve">Sra. Laura Fuentes Vega, </w:t>
      </w:r>
      <w:proofErr w:type="gramStart"/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Directora General</w:t>
      </w:r>
      <w:proofErr w:type="gramEnd"/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 xml:space="preserve"> de Juventud.</w:t>
      </w:r>
    </w:p>
    <w:p w14:paraId="3987A9EE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 xml:space="preserve">Ilma. Sra. Yolanda Iratxe Serrano Ávila, </w:t>
      </w:r>
      <w:proofErr w:type="gramStart"/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>Directora General</w:t>
      </w:r>
      <w:proofErr w:type="gramEnd"/>
      <w:r>
        <w:rPr>
          <w:rFonts w:ascii="Arial" w:eastAsia="Times New Roman" w:hAnsi="Arial" w:cs="Arial"/>
          <w:color w:val="212529"/>
          <w:kern w:val="0"/>
          <w:sz w:val="22"/>
          <w:szCs w:val="22"/>
          <w:lang w:eastAsia="es-ES" w:bidi="ar-SA"/>
        </w:rPr>
        <w:t xml:space="preserve"> de Protección a la Infancia y la Familia</w:t>
      </w:r>
    </w:p>
    <w:p w14:paraId="248EEC4D" w14:textId="77777777" w:rsidR="00D4236F" w:rsidRDefault="00E55044">
      <w:pPr>
        <w:widowControl/>
        <w:suppressAutoHyphens w:val="0"/>
        <w:spacing w:after="100"/>
        <w:jc w:val="both"/>
        <w:textAlignment w:val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es-ES" w:bidi="ar-SA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es-ES" w:bidi="ar-SA"/>
        </w:rPr>
        <w:t xml:space="preserve">Fecha de Actualización: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es-ES" w:bidi="ar-SA"/>
        </w:rPr>
        <w:t>Octubre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es-ES" w:bidi="ar-SA"/>
        </w:rPr>
        <w:t xml:space="preserve"> de 2023</w:t>
      </w:r>
    </w:p>
    <w:p w14:paraId="1A0C127A" w14:textId="77777777" w:rsidR="00D4236F" w:rsidRDefault="00E55044">
      <w:pPr>
        <w:widowControl/>
        <w:suppressAutoHyphens w:val="0"/>
        <w:spacing w:after="100"/>
        <w:jc w:val="both"/>
        <w:textAlignment w:val="auto"/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es-ES" w:bidi="ar-SA"/>
        </w:rPr>
        <w:t>Periodicidad: anual</w:t>
      </w:r>
    </w:p>
    <w:p w14:paraId="5C2D9741" w14:textId="77777777" w:rsidR="00D4236F" w:rsidRDefault="00D4236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1076A6" w14:textId="77777777" w:rsidR="00D4236F" w:rsidRDefault="00D4236F">
      <w:pPr>
        <w:tabs>
          <w:tab w:val="left" w:pos="924"/>
        </w:tabs>
      </w:pPr>
    </w:p>
    <w:sectPr w:rsidR="00D4236F">
      <w:headerReference w:type="default" r:id="rId6"/>
      <w:footerReference w:type="default" r:id="rId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5143" w14:textId="77777777" w:rsidR="00E55044" w:rsidRDefault="00E55044">
      <w:r>
        <w:separator/>
      </w:r>
    </w:p>
  </w:endnote>
  <w:endnote w:type="continuationSeparator" w:id="0">
    <w:p w14:paraId="618D9FA6" w14:textId="77777777" w:rsidR="00E55044" w:rsidRDefault="00E5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06788A" w14:paraId="3E711EB1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4AF69AF" w14:textId="77777777" w:rsidR="0006788A" w:rsidRDefault="00E55044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48762096" w14:textId="77777777" w:rsidR="0006788A" w:rsidRDefault="00E55044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</w:t>
          </w: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Canaria</w:t>
          </w:r>
        </w:p>
        <w:p w14:paraId="76CCF54D" w14:textId="77777777" w:rsidR="0006788A" w:rsidRDefault="00E55044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FEB90DF" w14:textId="77777777" w:rsidR="0006788A" w:rsidRDefault="00E55044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7B218543" w14:textId="77777777" w:rsidR="0006788A" w:rsidRDefault="00E55044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50025BC4" w14:textId="77777777" w:rsidR="0006788A" w:rsidRDefault="00E55044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58754EF" w14:textId="77777777" w:rsidR="0006788A" w:rsidRDefault="00E55044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33D2096D" w14:textId="77777777" w:rsidR="0006788A" w:rsidRDefault="00E55044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1BC061B5" w14:textId="77777777" w:rsidR="0006788A" w:rsidRDefault="00E55044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14B34026" w14:textId="77777777" w:rsidR="0006788A" w:rsidRDefault="00E55044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3BB0AF19" w14:textId="77777777" w:rsidR="0006788A" w:rsidRDefault="00E55044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2E0B" w14:textId="77777777" w:rsidR="00E55044" w:rsidRDefault="00E55044">
      <w:r>
        <w:rPr>
          <w:color w:val="000000"/>
        </w:rPr>
        <w:separator/>
      </w:r>
    </w:p>
  </w:footnote>
  <w:footnote w:type="continuationSeparator" w:id="0">
    <w:p w14:paraId="19583C28" w14:textId="77777777" w:rsidR="00E55044" w:rsidRDefault="00E5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9218" w14:textId="77777777" w:rsidR="0006788A" w:rsidRDefault="00E55044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25C092" wp14:editId="5F596BD1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774713D" w14:textId="77777777" w:rsidR="0006788A" w:rsidRDefault="00E55044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5C09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5774713D" w14:textId="77777777" w:rsidR="0006788A" w:rsidRDefault="00E55044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48A1569" wp14:editId="40640083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236F"/>
    <w:rsid w:val="002F7115"/>
    <w:rsid w:val="00D4236F"/>
    <w:rsid w:val="00E55044"/>
    <w:rsid w:val="00F2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EB51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card-text">
    <w:name w:val="card-text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paragraph" w:customStyle="1" w:styleId="standard0">
    <w:name w:val="standard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7</TotalTime>
  <Pages>1</Pages>
  <Words>181</Words>
  <Characters>1001</Characters>
  <Application>Microsoft Office Word</Application>
  <DocSecurity>0</DocSecurity>
  <Lines>8</Lines>
  <Paragraphs>2</Paragraphs>
  <ScaleCrop>false</ScaleCrop>
  <Company>Fundacion Canaria de Juventud IDEO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3</cp:revision>
  <cp:lastPrinted>2023-10-26T07:19:00Z</cp:lastPrinted>
  <dcterms:created xsi:type="dcterms:W3CDTF">2023-10-26T07:19:00Z</dcterms:created>
  <dcterms:modified xsi:type="dcterms:W3CDTF">2023-10-26T07:19:00Z</dcterms:modified>
</cp:coreProperties>
</file>