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DB4D" w14:textId="77777777" w:rsidR="001E6849" w:rsidRPr="00D679BD" w:rsidRDefault="001E6849" w:rsidP="001E6849">
      <w:pPr>
        <w:pStyle w:val="Subttulo"/>
        <w:rPr>
          <w:rFonts w:cstheme="minorBidi"/>
          <w:b/>
          <w:bCs/>
          <w:kern w:val="2"/>
          <w:sz w:val="40"/>
          <w:szCs w:val="40"/>
          <w14:ligatures w14:val="standardContextual"/>
        </w:rPr>
      </w:pPr>
      <w:r w:rsidRPr="00D679BD">
        <w:rPr>
          <w:rFonts w:cstheme="minorBidi"/>
          <w:b/>
          <w:bCs/>
          <w:kern w:val="2"/>
          <w:sz w:val="40"/>
          <w:szCs w:val="40"/>
          <w14:ligatures w14:val="standardContextual"/>
        </w:rPr>
        <w:t>JUVENTUD</w:t>
      </w:r>
    </w:p>
    <w:p w14:paraId="6646F67B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La juventud puede ser una fuerza positiva para el desarrollo cuando se le brinda el conocimiento y las oportunidades que necesitan para prosperar. En particular, los y las jóvenes deben adquirir la educación y las habilidades necesarias para contribuir en una economía productiva; y necesitan acceso a un mercado laboral que pueda absorberlos en su tejido.</w:t>
      </w:r>
    </w:p>
    <w:p w14:paraId="4B6AC0E6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Las personas jóvenes son a la vez agentes, beneficiarios/as y víctimas de los grandes cambios en la sociedad, y por lo general se enfrentan a una paradoja: pueden tratar de integrarse en el orden existente o servir como fuerza para transformarlo. En todas las partes del mundo, por distintos que sean las etapas de desarrollo y los ámbitos socioeconómicos de los países en los que viven, las personas jóvenes aspiran a participar plenamente en la vida de la sociedad.</w:t>
      </w:r>
    </w:p>
    <w:p w14:paraId="597706D4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A medida que la juventud exige más oportunidades y soluciones más justas, equitativas y progresivas en sus sociedades, se necesita abordar con urgencia los desafíos a los que este sector poblacional se enfrenta (el acceso a la educación, la salud, el empleo y la igualdad de género…).</w:t>
      </w:r>
    </w:p>
    <w:p w14:paraId="464DD399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Un objetivo primordial de la Agenda 2030 es la garantía de que «nadie se quede atrás».</w:t>
      </w:r>
    </w:p>
    <w:p w14:paraId="32BB7398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En la actualidad, hay 1.200 millones de jóvenes de 15 a 24 años, el 16% de la población mundial. Para 2030, fecha límite para los Objetivos de Desarrollo Sostenible (ODS), se estima que la cantidad de jóvenes habrá aumentado en un 7%, llegando así a casi 1.300 millones. Los Objetivos de Desarrollo Sostenible están destinados a todas las naciones, todos los pueblos de todas las edades y todas las sociedades. La naturaleza universal de la Agenda 2030 implica que las personas jóvenes deben ser considerados en todos los Objetivos y metas. Los y las jóvenes se mencionan específicamente en cuatro áreas: empleo juvenil, adolescentes, educación y deportes por la paz. Además, las personas jóvenes son reconocidas como agentes de cambio, encargadas de explotar su propio potencial y asegurar un mundo apropiado para las generaciones futuras. Si bien todos los Objetivos de Desarrollo Sostenible son críticos en el desarrollo de la juventud, las actuaciones en materia de educación y empleo son básicas de acuerdo al último “Informe Mundial de la Juventud”.</w:t>
      </w:r>
    </w:p>
    <w:p w14:paraId="5C4E4DFB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El bienestar, la participación y el empoderamiento de la juventud son impulsores clave del desarrollo sostenible y la paz en todo el mundo. El logro de la Agenda 2030 requiere asociaciones sólidas e inclusivas entre la juventud y todas las partes interesadas, de modo que se aborden los desafíos de desarrollo a los que se enfrentan los y las jóvenes (como el desempleo, la exclusión política, la marginación, el acceso problemático a la educación y la salud, etc.) y el reconocimiento de su papel como socios en la promoción del desarrollo y el mantenimiento de la paz.</w:t>
      </w:r>
    </w:p>
    <w:p w14:paraId="43128620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Las personas jóvenes de todos los países son a la vez un importante recurso humano para el desarrollo y agentes decisivos del cambio social, el desarrollo económico y la innovación tecnológica. Su imaginación, sus ideales, su energía y su visión son imprescindibles para el desarrollo continuado de las sociedades de que forman parte. Así pues, es esencial que se imparta nuevo ímpetu a la concepción y la ejecución de políticas y programas para los y las jóvenes en todos los niveles. Las formas en que se encaren en las políticas los desafíos y las posibilidades de la juventud influirán en las condiciones sociales y económicas actuales y en el bienestar y los medios de vida de las generaciones venideras.</w:t>
      </w:r>
    </w:p>
    <w:p w14:paraId="38B061B3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 xml:space="preserve">Desde la Fundación Canaria de Juventud Ideo, creemos que el área de juventud de la misma, es una herramienta fundamental y útil al servicio de la juventud de Canarias. La Fundación tiene, entre otras funciones, el fomento, promoción y apoyo de actividades, acciones y programas, destinados a la población infantil y juvenil de Canarias en aras de favorecer el desarrollo integral del individuo, eliminando, en lo posible, los obstáculos con los que se encuentren, y en particular, llevar a efectos </w:t>
      </w:r>
      <w:r w:rsidRPr="00D679BD">
        <w:rPr>
          <w:rFonts w:ascii="Arial" w:hAnsi="Arial" w:cs="Arial"/>
          <w:color w:val="212529"/>
          <w:sz w:val="22"/>
          <w:szCs w:val="22"/>
        </w:rPr>
        <w:lastRenderedPageBreak/>
        <w:t>las acciones en materias infantiles y juveniles definidas por la Consejería competente en materia de Menor y Juventud, y en especial, por la o las Direcciones Generales del Menor y de Juventud».</w:t>
      </w:r>
    </w:p>
    <w:p w14:paraId="61A0F554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Empleo y Educación:</w:t>
      </w:r>
    </w:p>
    <w:p w14:paraId="76F08788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Ampliar la información del programa de garantía juvenil.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Proporcionar información sobre los derechos laborales a las personas jóvenes.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Inclusión laboral de jóvenes en riesgo de exclusión, mejora de formación y cualificación.</w:t>
      </w:r>
    </w:p>
    <w:p w14:paraId="048C5B74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Inclusión:</w:t>
      </w:r>
    </w:p>
    <w:p w14:paraId="179D2C1D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 xml:space="preserve">– Fomentar Proyectos de inclusión social y emancipación de colectivos juveniles especialmente vulnerables y en riesgo de exclusión como las personas jóvenes mayores de edad, </w:t>
      </w:r>
      <w:proofErr w:type="spellStart"/>
      <w:r w:rsidRPr="00D679BD">
        <w:rPr>
          <w:rFonts w:ascii="Arial" w:hAnsi="Arial" w:cs="Arial"/>
          <w:color w:val="212529"/>
          <w:sz w:val="22"/>
          <w:szCs w:val="22"/>
        </w:rPr>
        <w:t>extuteladas</w:t>
      </w:r>
      <w:proofErr w:type="spellEnd"/>
      <w:r w:rsidRPr="00D679BD">
        <w:rPr>
          <w:rFonts w:ascii="Arial" w:hAnsi="Arial" w:cs="Arial"/>
          <w:color w:val="212529"/>
          <w:sz w:val="22"/>
          <w:szCs w:val="22"/>
        </w:rPr>
        <w:t xml:space="preserve"> como menores bajo medida de amparo, (extensible a otros colectivos como jóvenes con medidas judiciales, jóvenes trans, mujeres jóvenes víctimas de violencia de género, etc.).</w:t>
      </w:r>
    </w:p>
    <w:p w14:paraId="03B20624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Inclusión:</w:t>
      </w:r>
    </w:p>
    <w:p w14:paraId="5FA24FFE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Lucha contra la pobreza, la precariedad y la desigualdad por razones socioeconómicas en todas las políticas públicas que afecten a las personas jóvenes (educación, empleo, vivienda, bienestar social…), promoviendo su inclusión social y la superación de las situaciones de vulnerabilidad y riesgo de exclusión social.</w:t>
      </w:r>
    </w:p>
    <w:p w14:paraId="70E3B6F6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Responsabilidad:</w:t>
      </w:r>
    </w:p>
    <w:p w14:paraId="6AEEE696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Como administración pública tenemos la responsabilidad de gestionar recursos, entre ellos un presupuesto, que debe gastarse con responsabilidad evitando derroche.</w:t>
      </w:r>
    </w:p>
    <w:p w14:paraId="6A1105FF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Emancipación y autonomía: Educación, empleo y vivienda.</w:t>
      </w:r>
    </w:p>
    <w:p w14:paraId="2A1FEB11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Asegurar que las personas jóvenes puedan desarrollar sus proyectos de vida autónomos, promoviendo la igualdad de oportunidades.</w:t>
      </w:r>
    </w:p>
    <w:p w14:paraId="2589C671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Coordinación y colaboración interdepartamental, con otras administraciones y con la sociedad civil.</w:t>
      </w:r>
    </w:p>
    <w:p w14:paraId="318E99AB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Impulsar la colaboración y la coordinación de todas las políticas que tienen que ver con las personas jóvenes de forma coherente con la visión, misión y valores de las políticas de juventud.</w:t>
      </w:r>
    </w:p>
    <w:p w14:paraId="46AA0CF0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Igualdad, Diversidad, y LGTBIQA+:</w:t>
      </w:r>
    </w:p>
    <w:p w14:paraId="04BF2889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Elaboración del II Plan de Igualdad de la Fundación Canaria de Juventud Ideo.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Fomento de la formación y actividades donde las y los jóvenes tengan participación de forma igualitaria (50%).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Usar lenguaje e imagen inclusiva en todas las comunicaciones, actividades, cartelería, etc. que se realicen desde la Fundación Ideo y fomentarlo (como requisito) en las que se apoyen.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Formar y concienciar (prevenir) sobre las violencias machistas y el machismo en todas sus muestras. Visibilizar el problema, así como soluciones y acompañamiento.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Colaborar en Planes de detección precoz de la Violencia de Género en casas de la juventud, actividades de la Dirección General de Juventud, aulas, etc.</w:t>
      </w:r>
      <w:r w:rsidRPr="00D679BD">
        <w:rPr>
          <w:rFonts w:ascii="Arial" w:hAnsi="Arial" w:cs="Arial"/>
          <w:color w:val="212529"/>
          <w:sz w:val="22"/>
          <w:szCs w:val="22"/>
        </w:rPr>
        <w:br/>
      </w:r>
      <w:r w:rsidRPr="00D679BD">
        <w:rPr>
          <w:rFonts w:ascii="Arial" w:hAnsi="Arial" w:cs="Arial"/>
          <w:color w:val="212529"/>
          <w:sz w:val="22"/>
          <w:szCs w:val="22"/>
        </w:rPr>
        <w:lastRenderedPageBreak/>
        <w:t>– Campañas informativas sobre el consentimiento y reforzamiento de la autoestima. Visibilizar prejuicios para normalizar situaciones (vello, peso, amor romántico, etc.) desde las aulas, casas de la juventud y actividades desde la dirección.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Poner en valor los Cuidados (economía de los cuidados y cuidados como eje de las relaciones humanas).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Debemos contribuir a generar una visión diversa y heterogénea de la juventud con sus sueños y esperanzas. Canarias como un paraíso de posibilidades para el futuro (si sembramos el presente).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Fomentar la formación e información en diversidad afectivo-sexual y de género con el objetivo de prevenir el acoso o violencia hacia jóvenes LGTBI.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Visibilizar el colectivo LGTBI y participar de actividades que promuevan la igualdad real en una sociedad plural, diversa e inclusiva.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Promover debates entre jóvenes sobre y junto a jóvenes con diversidad funcional.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Visibilizar las capacidades diversas. Facilitar y promover la accesibilidad de las personas jóvenes con diversidad funcional, a los recursos y actividades que se desarrollen con y para la juventud, considerándola además un requisito para apoyar estas actuaciones desde la DGJ.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Fomentar las actividades que recojan criterios de accesibilidad universal para que puedan ser disfrutadas por las personas jóvenes independientemente de sus capacidades diversas.</w:t>
      </w:r>
    </w:p>
    <w:p w14:paraId="3482BEFA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Solidaridad:</w:t>
      </w:r>
    </w:p>
    <w:p w14:paraId="16E540EF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Concienciar, difundiendo y formando sobre las diferentes situaciones de la realidad social más cercana como puede ser pobreza/ precariedad/ desigualdad económica o física (discapacidad, dependencia), hasta conflictos (medioambientales, entre poblaciones por recursos o cuestión de valores o creencias) y migraciones como cuestión que nos ha afectado directamente y nos afecta indirectamente también cuando es al otro lado del mundo.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Facilitar redes con colectivos, asociaciones y ONG que tengan estos temas en su agenda diaria.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Incentivar en la juventud una cultura de solidaridad entre los pueblos y las culturas.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Difundir entre la juventud los valores de la libertad, la paz y la defensa de los derechos humanos, así como potenciar el acercamiento intercultural entre jóvenes.</w:t>
      </w:r>
    </w:p>
    <w:p w14:paraId="73F8C891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Participación, compromiso social e información juvenil:</w:t>
      </w:r>
    </w:p>
    <w:p w14:paraId="2A336846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Convocatoria de ayudas destinadas a la promoción y fomento de la participación juvenil en el año 2022, en el ámbito de la Comunidad Autónoma de Canarias.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Conocer mejor lo que le gusta a la juventud, lo que le inquieta y cuáles son sus problemas. Que formen parte del diagnóstico y tengan mecanismos y herramientas a su disposición para tener voz propia y dar solución colectiva a sus necesidades.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Fomentar la participación juvenil activa presencial y mediante nuevas tecnologías y redes sociales. “Participar como un modo de vida”.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Favorecer la educación en valores y estimular la participación.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Fomento del asociacionismo juvenil, del ocio participativo y educativo. Nuestra meta es construir colectivamente el futuro de la juventud.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Apostar realmente por la inclusión activa de la juventud y su empoderamiento, por favorecer espacios de cooperación y codecisión: jóvenes, entidades, empresas, consejo de la juventud, profesionales, técnicos, municipios, cabildos y gobierno canario para garantizar la transversalidad de las políticas de juventud.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Reforzar la imagen empoderada de jóvenes en los medios de comunicación.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Buscar fórmulas novedosas y cercanas de hacer llegar a la población joven estos valores y nuestras actividades. “Cultura de participación y espacios de diálogo”.</w:t>
      </w:r>
      <w:r w:rsidRPr="00D679BD">
        <w:rPr>
          <w:rFonts w:ascii="Arial" w:hAnsi="Arial" w:cs="Arial"/>
          <w:color w:val="212529"/>
          <w:sz w:val="22"/>
          <w:szCs w:val="22"/>
        </w:rPr>
        <w:br/>
        <w:t xml:space="preserve">– Fomentar el asociacionismo juvenil como instrumento para lograr metas concretas, unir a personas con las mismas opiniones o intereses, y generar comunidad y por tanto cambio, fomentando en lugar del individualismo que impera en la sociedad y sus correspondientes proyectos individuales, </w:t>
      </w:r>
      <w:r w:rsidRPr="00D679BD">
        <w:rPr>
          <w:rFonts w:ascii="Arial" w:hAnsi="Arial" w:cs="Arial"/>
          <w:color w:val="212529"/>
          <w:sz w:val="22"/>
          <w:szCs w:val="22"/>
        </w:rPr>
        <w:lastRenderedPageBreak/>
        <w:t>la colectividad y proyectos donde el trabajo en equipo sea un pilar.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Proporcionar conocimiento a la población joven sobre sus derechos. Incentivar la libertad de expresión como derecho fundamental básico y promover valores democráticos y del Estado del bienestar.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Considerar la información juvenil como aliada relevante de las actuaciones en materia de políticas de juventud, ya que tiene como finalidad facilitar la participación y las posibilidades de integración social, laboral y cultural de las personas jóvenes, favoreciendo la igualdad de oportunidades.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Visibilizar y sensibilizar sobre la realidad de la precariedad en el acceso al empleo, a la vivienda, a la cultura, etc., de la gente joven, favoreciendo el conocimiento de los derechos laborales y sociales, y fomentando el asociacionismo y sindicación de la gente joven para la defensa colectiva de los mismos.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Desarrollar o potenciar actividades garantizando su despliegue independientemente del medio social en el que se viva; isla no capitalina, zonas rurales, barrios con alta vulnerabilidad social.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Desarrollar acciones positivas para el fomento del asociacionismo juvenil con base comunitaria en las zonas donde exista una alta vulnerabilidad social y zonas rurales, atendiendo especialmente a aquellos municipios en los que se está produciendo despoblación.</w:t>
      </w:r>
    </w:p>
    <w:p w14:paraId="11341A2D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Cultura, Investigación, Creación e Innovación:</w:t>
      </w:r>
    </w:p>
    <w:p w14:paraId="16DCF489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Colaboración en el desarrollo y ejecución de los programas “Juventud y Cultura 2022”, Día Internacional de la Juventud” y “Premios Joven Canarias 2022”.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Impulsar el consumo de cultura y reforzar el interés por el desarrollo de actividades culturales para y por la juventud. Impulsar una juventud creativa/artística y crítica.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Impulsar el binomio juventud/cultura.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Premios a la creación artística, científica y técnica de la población joven. Certamen de poesía por el Día Internacional de la Poesía, dedicado específicamente a los ODS.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Incentivar la lectura (de forma original y colectiva/compartida).</w:t>
      </w:r>
    </w:p>
    <w:p w14:paraId="359DEA7C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Salud juvenil:</w:t>
      </w:r>
    </w:p>
    <w:p w14:paraId="0639722A" w14:textId="77777777" w:rsidR="001E6849" w:rsidRPr="00D679BD" w:rsidRDefault="001E6849" w:rsidP="001E6849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Fomentar el ocio saludable, el deporte entre jóvenes y los hábitos de vida saludables. Impulsar deportes de cooperación frente a los de competición.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Promover acciones preventivas de sensibilización de los efectos negativos del abuso de los juegos de azar, apuestas y TIC.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Campañas de sensibilización sobre trastornos de conducta alimentaria en la juventud (anorexia, bulimia, obesidad) con perspectiva de género. Mejorar la salud mental/ emocional de la juventud canaria y reducir el sobrepeso y la obesidad juvenil.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Promoción de la salud afectivo-sexual y prevención de enfermedades de transmisión sexual.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Reconocimiento de jóvenes talentos deportivos.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Sensibilización y prevención de accidentes de tráfico asociados a conductas de riesgo: alcohol y otras drogas, uso indebido del móvil mientras se conduce, etc.</w:t>
      </w:r>
    </w:p>
    <w:p w14:paraId="64DD63F0" w14:textId="77777777" w:rsidR="001E6849" w:rsidRPr="00D679BD" w:rsidRDefault="001E6849" w:rsidP="001E6849">
      <w:pPr>
        <w:pStyle w:val="card-text"/>
        <w:numPr>
          <w:ilvl w:val="0"/>
          <w:numId w:val="3"/>
        </w:numPr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b/>
          <w:bCs/>
          <w:color w:val="212529"/>
          <w:sz w:val="22"/>
          <w:szCs w:val="22"/>
        </w:rPr>
        <w:t>Conciencia ecológica:</w:t>
      </w:r>
    </w:p>
    <w:p w14:paraId="1C4FCE40" w14:textId="77777777" w:rsidR="001E6849" w:rsidRPr="00D679BD" w:rsidRDefault="001E6849" w:rsidP="001E6849">
      <w:pPr>
        <w:pStyle w:val="card-text"/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D679BD">
        <w:rPr>
          <w:rFonts w:ascii="Arial" w:hAnsi="Arial" w:cs="Arial"/>
          <w:color w:val="212529"/>
          <w:sz w:val="22"/>
          <w:szCs w:val="22"/>
        </w:rPr>
        <w:t>– Lucha contra el cambio climático y a favor del medioambiente. Canarias paraíso de Plásticos 0 y Sostenibilidad.</w:t>
      </w:r>
      <w:r w:rsidRPr="00D679BD">
        <w:rPr>
          <w:rFonts w:ascii="Arial" w:hAnsi="Arial" w:cs="Arial"/>
          <w:color w:val="212529"/>
          <w:sz w:val="22"/>
          <w:szCs w:val="22"/>
        </w:rPr>
        <w:br/>
        <w:t>– Dar a conocer entre la población joven los objetivos del desarrollo sostenible – agenda 2030 Asimismo, que se conviertan en agentes ecologistas o medioambientales de difusión y denuncia y participen de la estrategia Canarias zona libre de plásticos.</w:t>
      </w:r>
    </w:p>
    <w:p w14:paraId="1093A4A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8A7AE4" w14:textId="77777777" w:rsidR="0060487B" w:rsidRDefault="0060487B">
      <w:pPr>
        <w:pStyle w:val="Standard"/>
      </w:pPr>
    </w:p>
    <w:p w14:paraId="4F9938FF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C86A" w14:textId="77777777" w:rsidR="00A2468E" w:rsidRDefault="00A2468E">
      <w:r>
        <w:separator/>
      </w:r>
    </w:p>
  </w:endnote>
  <w:endnote w:type="continuationSeparator" w:id="0">
    <w:p w14:paraId="177057CC" w14:textId="77777777" w:rsidR="00A2468E" w:rsidRDefault="00A2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08DE12D5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BEB901" w14:textId="77777777" w:rsidR="0001773D" w:rsidRDefault="00A2468E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73CC0518" w14:textId="77777777" w:rsidR="0001773D" w:rsidRDefault="00A2468E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74EC7096" w14:textId="77777777" w:rsidR="0001773D" w:rsidRDefault="00A2468E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A828E6" w14:textId="77777777" w:rsidR="0001773D" w:rsidRDefault="00A2468E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2735C384" w14:textId="77777777" w:rsidR="0001773D" w:rsidRDefault="00A2468E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49A6F20" w14:textId="77777777" w:rsidR="0001773D" w:rsidRDefault="00A2468E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3A6061A" w14:textId="77777777" w:rsidR="0001773D" w:rsidRDefault="00A2468E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5344E75D" w14:textId="77777777" w:rsidR="0001773D" w:rsidRDefault="00A2468E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156CC569" w14:textId="77777777" w:rsidR="0001773D" w:rsidRDefault="00A2468E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A852602" w14:textId="77777777" w:rsidR="0001773D" w:rsidRDefault="00A2468E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710FF024" w14:textId="77777777" w:rsidR="0001773D" w:rsidRDefault="00A2468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348D" w14:textId="77777777" w:rsidR="00A2468E" w:rsidRDefault="00A2468E">
      <w:r>
        <w:rPr>
          <w:color w:val="000000"/>
        </w:rPr>
        <w:separator/>
      </w:r>
    </w:p>
  </w:footnote>
  <w:footnote w:type="continuationSeparator" w:id="0">
    <w:p w14:paraId="1785A137" w14:textId="77777777" w:rsidR="00A2468E" w:rsidRDefault="00A2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2BAB" w14:textId="77777777" w:rsidR="0001773D" w:rsidRDefault="00A2468E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DAE58" wp14:editId="33961733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A0164BF" w14:textId="77777777" w:rsidR="0001773D" w:rsidRDefault="00A2468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DAE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0A0164BF" w14:textId="77777777" w:rsidR="0001773D" w:rsidRDefault="00A2468E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04BFF8" wp14:editId="714548A9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4AE7DBB"/>
    <w:multiLevelType w:val="hybridMultilevel"/>
    <w:tmpl w:val="476A097E"/>
    <w:lvl w:ilvl="0" w:tplc="0C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49"/>
    <w:rsid w:val="00061A41"/>
    <w:rsid w:val="001E6849"/>
    <w:rsid w:val="00402973"/>
    <w:rsid w:val="004215EE"/>
    <w:rsid w:val="0060487B"/>
    <w:rsid w:val="00644EA1"/>
    <w:rsid w:val="007169AF"/>
    <w:rsid w:val="0090450C"/>
    <w:rsid w:val="009526ED"/>
    <w:rsid w:val="009D40BA"/>
    <w:rsid w:val="00A2468E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28E37"/>
  <w15:docId w15:val="{BCD526B0-A592-47A7-8316-968365B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1E684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1E6849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customStyle="1" w:styleId="card-text">
    <w:name w:val="card-text"/>
    <w:basedOn w:val="Normal"/>
    <w:rsid w:val="001E684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4</Pages>
  <Words>2095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2023-10-19T07:49:00Z</dcterms:created>
  <dcterms:modified xsi:type="dcterms:W3CDTF">2023-10-19T07:50:00Z</dcterms:modified>
</cp:coreProperties>
</file>