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E692" w14:textId="77777777" w:rsidR="002C0B49" w:rsidRPr="001A060A" w:rsidRDefault="002C0B49" w:rsidP="002C0B49">
      <w:pPr>
        <w:pStyle w:val="Subttulo"/>
        <w:jc w:val="both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INDEMNIZACIÓN GENERAL SOBRE LAS CONDICIONES PARA EL DEVENGO Y CUANTÍAS DE LAS INDEMNIZACIONES POR RAZÓN DEL SERVICIO</w:t>
      </w:r>
    </w:p>
    <w:p w14:paraId="626F2BF4" w14:textId="77777777" w:rsidR="002C0B49" w:rsidRDefault="002C0B49" w:rsidP="002C0B49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 xml:space="preserve">Las condiciones para el devengo y cuantía de las indemnizaciones por razón del servicio del personal de Fundación IDEO, están reguladas en el I Convenio Colectivo de la Entidad, en su artículo 108 y en la ORDEN de la Consejería de Economía y Hacienda de 11 de </w:t>
      </w:r>
      <w:proofErr w:type="gramStart"/>
      <w:r w:rsidRPr="001337BB">
        <w:rPr>
          <w:rFonts w:ascii="Arial" w:hAnsi="Arial" w:cs="Arial"/>
        </w:rPr>
        <w:t>Febrero</w:t>
      </w:r>
      <w:proofErr w:type="gramEnd"/>
      <w:r w:rsidRPr="001337BB">
        <w:rPr>
          <w:rFonts w:ascii="Arial" w:hAnsi="Arial" w:cs="Arial"/>
        </w:rPr>
        <w:t xml:space="preserve"> de 2008 por la que se actualizan las cuantías de las dietas y las comisiones de servicio en territorio nacional y de la indemnización por la utilización de vehículo particular.</w:t>
      </w:r>
    </w:p>
    <w:p w14:paraId="5DF62354" w14:textId="77777777" w:rsidR="002C0B49" w:rsidRDefault="002C0B49" w:rsidP="002C0B4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46B638BD" w14:textId="77777777" w:rsidR="002C0B49" w:rsidRPr="004721EC" w:rsidRDefault="002C0B49" w:rsidP="002C0B4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6351B30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4D32E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CA76C2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DEC63D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0BF02D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ADE283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B97B8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C5CBA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21BF8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BE3275" w14:textId="77777777" w:rsidR="0060487B" w:rsidRDefault="007A3AB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A268C1" w14:textId="77777777" w:rsidR="0060487B" w:rsidRDefault="0060487B">
      <w:pPr>
        <w:pStyle w:val="Standard"/>
      </w:pPr>
    </w:p>
    <w:p w14:paraId="4D997B12" w14:textId="77777777" w:rsidR="0060487B" w:rsidRDefault="0060487B">
      <w:pPr>
        <w:pStyle w:val="Standard"/>
      </w:pPr>
    </w:p>
    <w:p w14:paraId="14133BE8" w14:textId="77777777" w:rsidR="0060487B" w:rsidRDefault="0060487B">
      <w:pPr>
        <w:pStyle w:val="Standard"/>
      </w:pPr>
    </w:p>
    <w:p w14:paraId="40EDE901" w14:textId="77777777" w:rsidR="0060487B" w:rsidRDefault="0060487B">
      <w:pPr>
        <w:pStyle w:val="Standard"/>
      </w:pPr>
    </w:p>
    <w:p w14:paraId="0210AE46" w14:textId="77777777" w:rsidR="0060487B" w:rsidRDefault="0060487B">
      <w:pPr>
        <w:pStyle w:val="Standard"/>
      </w:pPr>
    </w:p>
    <w:p w14:paraId="54FA5DEA" w14:textId="77777777" w:rsidR="0060487B" w:rsidRDefault="0060487B">
      <w:pPr>
        <w:pStyle w:val="Standard"/>
      </w:pPr>
    </w:p>
    <w:p w14:paraId="23F1B37A" w14:textId="77777777" w:rsidR="0060487B" w:rsidRDefault="0060487B">
      <w:pPr>
        <w:pStyle w:val="Standard"/>
      </w:pPr>
    </w:p>
    <w:p w14:paraId="0A7F1528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F1E2" w14:textId="77777777" w:rsidR="007A3AB1" w:rsidRDefault="007A3AB1">
      <w:r>
        <w:separator/>
      </w:r>
    </w:p>
  </w:endnote>
  <w:endnote w:type="continuationSeparator" w:id="0">
    <w:p w14:paraId="650D7579" w14:textId="77777777" w:rsidR="007A3AB1" w:rsidRDefault="007A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613AEF93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D25E90" w14:textId="77777777" w:rsidR="0001773D" w:rsidRDefault="007A3AB1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5282A143" w14:textId="77777777" w:rsidR="0001773D" w:rsidRDefault="007A3AB1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78717734" w14:textId="77777777" w:rsidR="0001773D" w:rsidRDefault="007A3AB1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F70D5D" w14:textId="77777777" w:rsidR="0001773D" w:rsidRDefault="007A3AB1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27C86BD9" w14:textId="77777777" w:rsidR="0001773D" w:rsidRDefault="007A3AB1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4EDE2D1C" w14:textId="77777777" w:rsidR="0001773D" w:rsidRDefault="007A3AB1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C757DBD" w14:textId="77777777" w:rsidR="0001773D" w:rsidRDefault="007A3AB1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02658B17" w14:textId="77777777" w:rsidR="0001773D" w:rsidRDefault="007A3AB1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0C959327" w14:textId="77777777" w:rsidR="0001773D" w:rsidRDefault="007A3AB1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2D05B1E9" w14:textId="77777777" w:rsidR="0001773D" w:rsidRDefault="007A3AB1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E870831" w14:textId="77777777" w:rsidR="0001773D" w:rsidRDefault="007A3AB1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AEFA" w14:textId="77777777" w:rsidR="007A3AB1" w:rsidRDefault="007A3AB1">
      <w:r>
        <w:rPr>
          <w:color w:val="000000"/>
        </w:rPr>
        <w:separator/>
      </w:r>
    </w:p>
  </w:footnote>
  <w:footnote w:type="continuationSeparator" w:id="0">
    <w:p w14:paraId="5734CACA" w14:textId="77777777" w:rsidR="007A3AB1" w:rsidRDefault="007A3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C5AA" w14:textId="77777777" w:rsidR="0001773D" w:rsidRDefault="007A3AB1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699E2" wp14:editId="6C3A272D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7D7DDDB" w14:textId="77777777" w:rsidR="0001773D" w:rsidRDefault="007A3AB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699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7D7DDDB" w14:textId="77777777" w:rsidR="0001773D" w:rsidRDefault="007A3AB1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DFDCC68" wp14:editId="5C976A5A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49"/>
    <w:rsid w:val="00061A41"/>
    <w:rsid w:val="002C0B49"/>
    <w:rsid w:val="00402973"/>
    <w:rsid w:val="004215EE"/>
    <w:rsid w:val="0060487B"/>
    <w:rsid w:val="00644EA1"/>
    <w:rsid w:val="007169AF"/>
    <w:rsid w:val="007A3AB1"/>
    <w:rsid w:val="0090450C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6F0BF"/>
  <w15:docId w15:val="{6E565584-AF8F-4E55-8A9F-2E9032AF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49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2C0B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C0B49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2C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2023-10-19T12:49:00Z</dcterms:created>
  <dcterms:modified xsi:type="dcterms:W3CDTF">2023-10-19T12:49:00Z</dcterms:modified>
</cp:coreProperties>
</file>